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510795" w14:textId="77777777" w:rsidR="00537BA6" w:rsidRPr="00EB3D67" w:rsidRDefault="00537BA6" w:rsidP="00537BA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Okelian doings: A c</w:t>
      </w:r>
      <w:r w:rsidRPr="00EB3D67">
        <w:rPr>
          <w:rFonts w:ascii="Times New Roman" w:hAnsi="Times New Roman" w:cs="Times New Roman"/>
          <w:b/>
          <w:sz w:val="24"/>
          <w:szCs w:val="24"/>
        </w:rPr>
        <w:t>hampion of Gender Equality</w:t>
      </w:r>
    </w:p>
    <w:p w14:paraId="539CA449" w14:textId="77777777" w:rsidR="00537BA6" w:rsidRDefault="00537BA6" w:rsidP="00537BA6">
      <w:pPr>
        <w:spacing w:after="0" w:line="240" w:lineRule="auto"/>
        <w:jc w:val="center"/>
        <w:rPr>
          <w:rFonts w:ascii="Times New Roman" w:hAnsi="Times New Roman"/>
          <w:bCs/>
          <w:sz w:val="24"/>
        </w:rPr>
      </w:pPr>
    </w:p>
    <w:p w14:paraId="3B577776" w14:textId="77777777" w:rsidR="00537BA6" w:rsidRDefault="00537BA6" w:rsidP="00537BA6">
      <w:pPr>
        <w:spacing w:after="0" w:line="240" w:lineRule="auto"/>
        <w:jc w:val="center"/>
        <w:rPr>
          <w:rFonts w:ascii="Times New Roman" w:hAnsi="Times New Roman"/>
          <w:bCs/>
          <w:sz w:val="24"/>
        </w:rPr>
      </w:pPr>
    </w:p>
    <w:p w14:paraId="258EB5C6" w14:textId="77777777" w:rsidR="00537BA6" w:rsidRPr="003202B4" w:rsidRDefault="00537BA6" w:rsidP="00537BA6">
      <w:pPr>
        <w:spacing w:after="0" w:line="240" w:lineRule="auto"/>
        <w:jc w:val="center"/>
        <w:rPr>
          <w:rFonts w:ascii="Times New Roman" w:hAnsi="Times New Roman" w:cs="Times New Roman"/>
          <w:sz w:val="24"/>
          <w:szCs w:val="24"/>
        </w:rPr>
      </w:pPr>
      <w:r w:rsidRPr="003202B4">
        <w:rPr>
          <w:rFonts w:ascii="Times New Roman" w:hAnsi="Times New Roman" w:cs="Times New Roman"/>
          <w:bCs/>
          <w:sz w:val="24"/>
          <w:szCs w:val="24"/>
        </w:rPr>
        <w:t>M. Fernanda Wagstaff</w:t>
      </w:r>
    </w:p>
    <w:p w14:paraId="6EE0207A" w14:textId="77777777" w:rsidR="00537BA6" w:rsidRPr="003202B4" w:rsidRDefault="00537BA6" w:rsidP="00537BA6">
      <w:pPr>
        <w:spacing w:after="0" w:line="240" w:lineRule="auto"/>
        <w:jc w:val="center"/>
        <w:rPr>
          <w:rFonts w:ascii="Times New Roman" w:hAnsi="Times New Roman" w:cs="Times New Roman"/>
          <w:sz w:val="24"/>
          <w:szCs w:val="24"/>
        </w:rPr>
      </w:pPr>
      <w:r w:rsidRPr="003202B4">
        <w:rPr>
          <w:rFonts w:ascii="Times New Roman" w:hAnsi="Times New Roman" w:cs="Times New Roman"/>
          <w:bCs/>
          <w:sz w:val="24"/>
          <w:szCs w:val="24"/>
        </w:rPr>
        <w:t>The University of Texas at El Paso</w:t>
      </w:r>
    </w:p>
    <w:p w14:paraId="274AE753" w14:textId="77777777" w:rsidR="00537BA6" w:rsidRPr="003202B4" w:rsidRDefault="00537BA6" w:rsidP="00537BA6">
      <w:pPr>
        <w:spacing w:after="0" w:line="240" w:lineRule="auto"/>
        <w:jc w:val="center"/>
        <w:rPr>
          <w:rFonts w:ascii="Times New Roman" w:hAnsi="Times New Roman" w:cs="Times New Roman"/>
          <w:sz w:val="24"/>
          <w:szCs w:val="24"/>
        </w:rPr>
      </w:pPr>
      <w:r w:rsidRPr="003202B4">
        <w:rPr>
          <w:rFonts w:ascii="Times New Roman" w:hAnsi="Times New Roman" w:cs="Times New Roman"/>
          <w:bCs/>
          <w:sz w:val="24"/>
          <w:szCs w:val="24"/>
        </w:rPr>
        <w:t>Department of Marketing and Management</w:t>
      </w:r>
    </w:p>
    <w:p w14:paraId="7F99307E" w14:textId="77777777" w:rsidR="00537BA6" w:rsidRPr="003202B4" w:rsidRDefault="00537BA6" w:rsidP="00537BA6">
      <w:pPr>
        <w:spacing w:after="0" w:line="240" w:lineRule="auto"/>
        <w:jc w:val="center"/>
        <w:rPr>
          <w:rFonts w:ascii="Times New Roman" w:hAnsi="Times New Roman" w:cs="Times New Roman"/>
          <w:sz w:val="24"/>
          <w:szCs w:val="24"/>
        </w:rPr>
      </w:pPr>
      <w:r w:rsidRPr="003202B4">
        <w:rPr>
          <w:rFonts w:ascii="Times New Roman" w:hAnsi="Times New Roman" w:cs="Times New Roman"/>
          <w:bCs/>
          <w:sz w:val="24"/>
          <w:szCs w:val="24"/>
        </w:rPr>
        <w:t>El Paso, TX 79968-0539</w:t>
      </w:r>
    </w:p>
    <w:p w14:paraId="32E64DB5" w14:textId="77777777" w:rsidR="00537BA6" w:rsidRPr="003202B4" w:rsidRDefault="00537BA6" w:rsidP="00537BA6">
      <w:pPr>
        <w:spacing w:after="0" w:line="240" w:lineRule="auto"/>
        <w:jc w:val="center"/>
        <w:rPr>
          <w:rFonts w:ascii="Times New Roman" w:hAnsi="Times New Roman" w:cs="Times New Roman"/>
          <w:sz w:val="24"/>
          <w:szCs w:val="24"/>
        </w:rPr>
      </w:pPr>
      <w:r w:rsidRPr="003202B4">
        <w:rPr>
          <w:rFonts w:ascii="Times New Roman" w:hAnsi="Times New Roman" w:cs="Times New Roman"/>
          <w:bCs/>
          <w:sz w:val="24"/>
          <w:szCs w:val="24"/>
        </w:rPr>
        <w:t>USA</w:t>
      </w:r>
    </w:p>
    <w:p w14:paraId="483FDD03" w14:textId="77777777" w:rsidR="00537BA6" w:rsidRPr="003202B4" w:rsidRDefault="00537BA6" w:rsidP="00537BA6">
      <w:pPr>
        <w:spacing w:after="0" w:line="240" w:lineRule="auto"/>
        <w:jc w:val="center"/>
        <w:rPr>
          <w:rFonts w:ascii="Times New Roman" w:hAnsi="Times New Roman" w:cs="Times New Roman"/>
          <w:sz w:val="24"/>
          <w:szCs w:val="24"/>
        </w:rPr>
      </w:pPr>
      <w:r w:rsidRPr="003202B4">
        <w:rPr>
          <w:rFonts w:ascii="Times New Roman" w:hAnsi="Times New Roman" w:cs="Times New Roman"/>
          <w:bCs/>
          <w:sz w:val="24"/>
          <w:szCs w:val="24"/>
        </w:rPr>
        <w:t>Tel: (915) 747-5378</w:t>
      </w:r>
    </w:p>
    <w:p w14:paraId="550EA823" w14:textId="77777777" w:rsidR="00537BA6" w:rsidRPr="003202B4" w:rsidRDefault="00537BA6" w:rsidP="00537BA6">
      <w:pPr>
        <w:spacing w:after="0" w:line="240" w:lineRule="auto"/>
        <w:jc w:val="center"/>
        <w:rPr>
          <w:rFonts w:ascii="Times New Roman" w:hAnsi="Times New Roman" w:cs="Times New Roman"/>
          <w:sz w:val="24"/>
          <w:szCs w:val="24"/>
        </w:rPr>
      </w:pPr>
      <w:r w:rsidRPr="003202B4">
        <w:rPr>
          <w:rFonts w:ascii="Times New Roman" w:hAnsi="Times New Roman" w:cs="Times New Roman"/>
          <w:bCs/>
          <w:sz w:val="24"/>
          <w:szCs w:val="24"/>
        </w:rPr>
        <w:t xml:space="preserve">e-mail: </w:t>
      </w:r>
      <w:hyperlink r:id="rId8" w:history="1">
        <w:r w:rsidRPr="003202B4">
          <w:rPr>
            <w:rFonts w:ascii="Times New Roman" w:hAnsi="Times New Roman" w:cs="Times New Roman"/>
            <w:bCs/>
            <w:sz w:val="24"/>
            <w:szCs w:val="24"/>
            <w:u w:val="single"/>
          </w:rPr>
          <w:t>fwagstaff@utep.edu</w:t>
        </w:r>
      </w:hyperlink>
    </w:p>
    <w:p w14:paraId="2E551DB5" w14:textId="77777777" w:rsidR="00537BA6" w:rsidRPr="003202B4" w:rsidRDefault="00537BA6" w:rsidP="00537BA6">
      <w:pPr>
        <w:spacing w:after="0" w:line="240" w:lineRule="auto"/>
        <w:jc w:val="center"/>
        <w:rPr>
          <w:rFonts w:ascii="Times New Roman" w:hAnsi="Times New Roman" w:cs="Times New Roman"/>
          <w:bCs/>
          <w:sz w:val="24"/>
          <w:szCs w:val="24"/>
        </w:rPr>
      </w:pPr>
      <w:r w:rsidRPr="003202B4">
        <w:rPr>
          <w:rFonts w:ascii="Times New Roman" w:hAnsi="Times New Roman" w:cs="Times New Roman"/>
          <w:bCs/>
          <w:sz w:val="24"/>
          <w:szCs w:val="24"/>
        </w:rPr>
        <w:t> </w:t>
      </w:r>
    </w:p>
    <w:p w14:paraId="12617E2D" w14:textId="77777777" w:rsidR="00537BA6" w:rsidRPr="003202B4" w:rsidRDefault="00537BA6" w:rsidP="00537BA6">
      <w:pPr>
        <w:spacing w:after="0" w:line="240" w:lineRule="auto"/>
        <w:jc w:val="center"/>
        <w:rPr>
          <w:rFonts w:ascii="Times New Roman" w:eastAsia="Times New Roman" w:hAnsi="Times New Roman" w:cs="Times New Roman"/>
          <w:sz w:val="24"/>
          <w:szCs w:val="24"/>
        </w:rPr>
      </w:pPr>
      <w:r w:rsidRPr="003202B4">
        <w:rPr>
          <w:rFonts w:ascii="Times New Roman" w:eastAsia="Times New Roman" w:hAnsi="Times New Roman" w:cs="Times New Roman"/>
          <w:sz w:val="24"/>
          <w:szCs w:val="24"/>
        </w:rPr>
        <w:t>Sarah Villanueva</w:t>
      </w:r>
    </w:p>
    <w:p w14:paraId="41323A85" w14:textId="77777777" w:rsidR="00537BA6" w:rsidRPr="003202B4" w:rsidRDefault="00537BA6" w:rsidP="00537BA6">
      <w:pPr>
        <w:spacing w:after="0" w:line="240" w:lineRule="auto"/>
        <w:jc w:val="center"/>
        <w:rPr>
          <w:rFonts w:ascii="Times New Roman" w:eastAsia="Times New Roman" w:hAnsi="Times New Roman" w:cs="Times New Roman"/>
          <w:sz w:val="24"/>
          <w:szCs w:val="24"/>
        </w:rPr>
      </w:pPr>
      <w:r w:rsidRPr="003202B4">
        <w:rPr>
          <w:rFonts w:ascii="Times New Roman" w:eastAsia="Times New Roman" w:hAnsi="Times New Roman" w:cs="Times New Roman"/>
          <w:sz w:val="24"/>
          <w:szCs w:val="24"/>
        </w:rPr>
        <w:t>The University of Texas at El Paso</w:t>
      </w:r>
    </w:p>
    <w:p w14:paraId="3EFBE6AB" w14:textId="77777777" w:rsidR="00537BA6" w:rsidRPr="003202B4" w:rsidRDefault="00537BA6" w:rsidP="00537BA6">
      <w:pPr>
        <w:spacing w:after="0" w:line="240" w:lineRule="auto"/>
        <w:jc w:val="center"/>
        <w:rPr>
          <w:rFonts w:ascii="Times New Roman" w:eastAsia="Times New Roman" w:hAnsi="Times New Roman" w:cs="Times New Roman"/>
          <w:sz w:val="24"/>
          <w:szCs w:val="24"/>
        </w:rPr>
      </w:pPr>
      <w:r w:rsidRPr="003202B4">
        <w:rPr>
          <w:rFonts w:ascii="Times New Roman" w:eastAsia="Times New Roman" w:hAnsi="Times New Roman" w:cs="Times New Roman"/>
          <w:sz w:val="24"/>
          <w:szCs w:val="24"/>
        </w:rPr>
        <w:t>Department of Marketing and Management</w:t>
      </w:r>
    </w:p>
    <w:p w14:paraId="60CD0C9B" w14:textId="77777777" w:rsidR="00537BA6" w:rsidRPr="003202B4" w:rsidRDefault="00537BA6" w:rsidP="00537BA6">
      <w:pPr>
        <w:spacing w:after="0" w:line="240" w:lineRule="auto"/>
        <w:jc w:val="center"/>
        <w:rPr>
          <w:rFonts w:ascii="Times New Roman" w:eastAsia="Times New Roman" w:hAnsi="Times New Roman" w:cs="Times New Roman"/>
          <w:sz w:val="24"/>
          <w:szCs w:val="24"/>
        </w:rPr>
      </w:pPr>
      <w:r w:rsidRPr="003202B4">
        <w:rPr>
          <w:rFonts w:ascii="Times New Roman" w:eastAsia="Times New Roman" w:hAnsi="Times New Roman" w:cs="Times New Roman"/>
          <w:sz w:val="24"/>
          <w:szCs w:val="24"/>
        </w:rPr>
        <w:t>El Paso, TX 79968-0539</w:t>
      </w:r>
    </w:p>
    <w:p w14:paraId="35697206" w14:textId="77777777" w:rsidR="00537BA6" w:rsidRPr="003202B4" w:rsidRDefault="00537BA6" w:rsidP="00537BA6">
      <w:pPr>
        <w:spacing w:after="0" w:line="240" w:lineRule="auto"/>
        <w:jc w:val="center"/>
        <w:rPr>
          <w:rFonts w:ascii="Times New Roman" w:eastAsia="Times New Roman" w:hAnsi="Times New Roman" w:cs="Times New Roman"/>
          <w:sz w:val="24"/>
          <w:szCs w:val="24"/>
        </w:rPr>
      </w:pPr>
      <w:r w:rsidRPr="003202B4">
        <w:rPr>
          <w:rFonts w:ascii="Times New Roman" w:eastAsia="Times New Roman" w:hAnsi="Times New Roman" w:cs="Times New Roman"/>
          <w:sz w:val="24"/>
          <w:szCs w:val="24"/>
        </w:rPr>
        <w:t>USA</w:t>
      </w:r>
    </w:p>
    <w:p w14:paraId="2948103F" w14:textId="77777777" w:rsidR="00537BA6" w:rsidRPr="003202B4" w:rsidRDefault="00537BA6" w:rsidP="00537BA6">
      <w:pPr>
        <w:spacing w:after="0" w:line="240" w:lineRule="auto"/>
        <w:jc w:val="center"/>
        <w:rPr>
          <w:rFonts w:ascii="Times New Roman" w:eastAsia="Times New Roman" w:hAnsi="Times New Roman" w:cs="Times New Roman"/>
          <w:sz w:val="24"/>
          <w:szCs w:val="24"/>
        </w:rPr>
      </w:pPr>
      <w:r w:rsidRPr="003202B4">
        <w:rPr>
          <w:rFonts w:ascii="Times New Roman" w:eastAsia="Times New Roman" w:hAnsi="Times New Roman" w:cs="Times New Roman"/>
          <w:sz w:val="24"/>
          <w:szCs w:val="24"/>
        </w:rPr>
        <w:t>Tel: (915) 747-5185</w:t>
      </w:r>
    </w:p>
    <w:p w14:paraId="4CA3FFFA" w14:textId="77777777" w:rsidR="00537BA6" w:rsidRPr="003202B4" w:rsidRDefault="00537BA6" w:rsidP="00537BA6">
      <w:pPr>
        <w:spacing w:after="0" w:line="240" w:lineRule="auto"/>
        <w:jc w:val="center"/>
        <w:rPr>
          <w:rFonts w:ascii="Times New Roman" w:eastAsia="Times New Roman" w:hAnsi="Times New Roman" w:cs="Times New Roman"/>
          <w:sz w:val="24"/>
          <w:szCs w:val="24"/>
        </w:rPr>
      </w:pPr>
      <w:r w:rsidRPr="003202B4">
        <w:rPr>
          <w:rFonts w:ascii="Times New Roman" w:eastAsia="Times New Roman" w:hAnsi="Times New Roman" w:cs="Times New Roman"/>
          <w:sz w:val="24"/>
          <w:szCs w:val="24"/>
        </w:rPr>
        <w:t xml:space="preserve">e-mail: </w:t>
      </w:r>
      <w:hyperlink r:id="rId9" w:history="1">
        <w:r w:rsidRPr="003202B4">
          <w:rPr>
            <w:rStyle w:val="Hyperlink"/>
            <w:rFonts w:ascii="Times New Roman" w:eastAsia="Times New Roman" w:hAnsi="Times New Roman" w:cs="Times New Roman"/>
            <w:color w:val="auto"/>
            <w:sz w:val="24"/>
            <w:szCs w:val="24"/>
          </w:rPr>
          <w:t>sjvillanueva@miners.utep.edu</w:t>
        </w:r>
      </w:hyperlink>
    </w:p>
    <w:p w14:paraId="4A9FF169" w14:textId="77777777" w:rsidR="00537BA6" w:rsidRPr="003202B4" w:rsidRDefault="00537BA6" w:rsidP="00537BA6">
      <w:pPr>
        <w:spacing w:after="0" w:line="240" w:lineRule="auto"/>
        <w:jc w:val="center"/>
        <w:rPr>
          <w:rFonts w:ascii="Times New Roman" w:eastAsia="Times New Roman" w:hAnsi="Times New Roman" w:cs="Times New Roman"/>
          <w:sz w:val="24"/>
          <w:szCs w:val="24"/>
        </w:rPr>
      </w:pPr>
    </w:p>
    <w:p w14:paraId="74FD2FF1" w14:textId="77777777" w:rsidR="00537BA6" w:rsidRPr="003202B4" w:rsidRDefault="00537BA6" w:rsidP="00537BA6">
      <w:pPr>
        <w:spacing w:after="0" w:line="240" w:lineRule="auto"/>
        <w:jc w:val="center"/>
        <w:rPr>
          <w:rFonts w:ascii="Times New Roman" w:eastAsia="Times New Roman" w:hAnsi="Times New Roman" w:cs="Times New Roman"/>
          <w:sz w:val="24"/>
          <w:szCs w:val="24"/>
        </w:rPr>
      </w:pPr>
      <w:r w:rsidRPr="003202B4">
        <w:rPr>
          <w:rFonts w:ascii="Times New Roman" w:eastAsia="Times New Roman" w:hAnsi="Times New Roman" w:cs="Times New Roman"/>
          <w:sz w:val="24"/>
          <w:szCs w:val="24"/>
        </w:rPr>
        <w:t>Rawia Ahmed</w:t>
      </w:r>
    </w:p>
    <w:p w14:paraId="302538D9" w14:textId="77777777" w:rsidR="00537BA6" w:rsidRPr="003202B4" w:rsidRDefault="00537BA6" w:rsidP="00537BA6">
      <w:pPr>
        <w:spacing w:after="0" w:line="240" w:lineRule="auto"/>
        <w:jc w:val="center"/>
        <w:rPr>
          <w:rFonts w:ascii="Times New Roman" w:eastAsia="Times New Roman" w:hAnsi="Times New Roman" w:cs="Times New Roman"/>
          <w:sz w:val="24"/>
          <w:szCs w:val="24"/>
        </w:rPr>
      </w:pPr>
      <w:r w:rsidRPr="003202B4">
        <w:rPr>
          <w:rFonts w:ascii="Times New Roman" w:eastAsia="Times New Roman" w:hAnsi="Times New Roman" w:cs="Times New Roman"/>
          <w:sz w:val="24"/>
          <w:szCs w:val="24"/>
        </w:rPr>
        <w:t>Zayed University</w:t>
      </w:r>
    </w:p>
    <w:p w14:paraId="1F029FE5" w14:textId="77777777" w:rsidR="00537BA6" w:rsidRPr="003202B4" w:rsidRDefault="00537BA6" w:rsidP="00537BA6">
      <w:pPr>
        <w:spacing w:after="0" w:line="240" w:lineRule="auto"/>
        <w:jc w:val="center"/>
        <w:rPr>
          <w:rFonts w:ascii="Times New Roman" w:eastAsia="Times New Roman" w:hAnsi="Times New Roman" w:cs="Times New Roman"/>
          <w:sz w:val="24"/>
          <w:szCs w:val="24"/>
        </w:rPr>
      </w:pPr>
      <w:r w:rsidRPr="003202B4">
        <w:rPr>
          <w:rFonts w:ascii="Times New Roman" w:eastAsia="Times New Roman" w:hAnsi="Times New Roman" w:cs="Times New Roman"/>
          <w:sz w:val="24"/>
          <w:szCs w:val="24"/>
        </w:rPr>
        <w:t xml:space="preserve">Management Department </w:t>
      </w:r>
    </w:p>
    <w:p w14:paraId="42BCDD79" w14:textId="77777777" w:rsidR="00537BA6" w:rsidRPr="003202B4" w:rsidRDefault="00537BA6" w:rsidP="00537BA6">
      <w:pPr>
        <w:spacing w:after="0" w:line="240" w:lineRule="auto"/>
        <w:jc w:val="center"/>
        <w:rPr>
          <w:rFonts w:ascii="Times New Roman" w:eastAsia="Times New Roman" w:hAnsi="Times New Roman" w:cs="Times New Roman"/>
          <w:sz w:val="24"/>
          <w:szCs w:val="24"/>
        </w:rPr>
      </w:pPr>
      <w:r w:rsidRPr="003202B4">
        <w:rPr>
          <w:rFonts w:ascii="Times New Roman" w:eastAsia="Times New Roman" w:hAnsi="Times New Roman" w:cs="Times New Roman"/>
          <w:sz w:val="24"/>
          <w:szCs w:val="24"/>
        </w:rPr>
        <w:t>Dubai Academic City, P.O. Box 19282</w:t>
      </w:r>
    </w:p>
    <w:p w14:paraId="62893728" w14:textId="77777777" w:rsidR="00537BA6" w:rsidRPr="003202B4" w:rsidRDefault="00537BA6" w:rsidP="00537BA6">
      <w:pPr>
        <w:spacing w:after="0" w:line="240" w:lineRule="auto"/>
        <w:jc w:val="center"/>
        <w:rPr>
          <w:rFonts w:ascii="Times New Roman" w:eastAsia="Times New Roman" w:hAnsi="Times New Roman" w:cs="Times New Roman"/>
          <w:sz w:val="24"/>
          <w:szCs w:val="24"/>
        </w:rPr>
      </w:pPr>
      <w:r w:rsidRPr="003202B4">
        <w:rPr>
          <w:rFonts w:ascii="Times New Roman" w:eastAsia="Times New Roman" w:hAnsi="Times New Roman" w:cs="Times New Roman"/>
          <w:sz w:val="24"/>
          <w:szCs w:val="24"/>
        </w:rPr>
        <w:t>Dubai</w:t>
      </w:r>
    </w:p>
    <w:p w14:paraId="4515EF52" w14:textId="77777777" w:rsidR="00537BA6" w:rsidRPr="003202B4" w:rsidRDefault="00537BA6" w:rsidP="00537BA6">
      <w:pPr>
        <w:spacing w:after="0" w:line="240" w:lineRule="auto"/>
        <w:jc w:val="center"/>
        <w:rPr>
          <w:rFonts w:ascii="Times New Roman" w:eastAsia="Times New Roman" w:hAnsi="Times New Roman" w:cs="Times New Roman"/>
          <w:sz w:val="24"/>
          <w:szCs w:val="24"/>
        </w:rPr>
      </w:pPr>
      <w:r w:rsidRPr="003202B4">
        <w:rPr>
          <w:rFonts w:ascii="Times New Roman" w:eastAsia="Times New Roman" w:hAnsi="Times New Roman" w:cs="Times New Roman"/>
          <w:sz w:val="24"/>
          <w:szCs w:val="24"/>
        </w:rPr>
        <w:t>UAE</w:t>
      </w:r>
    </w:p>
    <w:p w14:paraId="758AE4F1" w14:textId="77777777" w:rsidR="00537BA6" w:rsidRPr="003202B4" w:rsidRDefault="00537BA6" w:rsidP="00537BA6">
      <w:pPr>
        <w:spacing w:after="0" w:line="240" w:lineRule="auto"/>
        <w:jc w:val="center"/>
        <w:rPr>
          <w:rFonts w:ascii="Times New Roman" w:eastAsia="Times New Roman" w:hAnsi="Times New Roman" w:cs="Times New Roman"/>
          <w:sz w:val="24"/>
          <w:szCs w:val="24"/>
        </w:rPr>
      </w:pPr>
      <w:r w:rsidRPr="003202B4">
        <w:rPr>
          <w:rFonts w:ascii="Times New Roman" w:eastAsia="Times New Roman" w:hAnsi="Times New Roman" w:cs="Times New Roman"/>
          <w:sz w:val="24"/>
          <w:szCs w:val="24"/>
        </w:rPr>
        <w:t>Tel: (+971) 4 - 4021111</w:t>
      </w:r>
    </w:p>
    <w:p w14:paraId="6C7DEEAE" w14:textId="77777777" w:rsidR="00537BA6" w:rsidRPr="003202B4" w:rsidRDefault="00537BA6" w:rsidP="00537BA6">
      <w:pPr>
        <w:spacing w:after="0" w:line="240" w:lineRule="auto"/>
        <w:jc w:val="center"/>
        <w:rPr>
          <w:rFonts w:ascii="Times New Roman" w:eastAsia="Times New Roman" w:hAnsi="Times New Roman" w:cs="Times New Roman"/>
          <w:sz w:val="24"/>
          <w:szCs w:val="24"/>
        </w:rPr>
      </w:pPr>
      <w:r w:rsidRPr="003202B4">
        <w:rPr>
          <w:rFonts w:ascii="Times New Roman" w:eastAsia="Times New Roman" w:hAnsi="Times New Roman" w:cs="Times New Roman"/>
          <w:sz w:val="24"/>
          <w:szCs w:val="24"/>
        </w:rPr>
        <w:t xml:space="preserve">E-mail: </w:t>
      </w:r>
      <w:hyperlink r:id="rId10" w:history="1">
        <w:r w:rsidRPr="003202B4">
          <w:rPr>
            <w:rStyle w:val="Hyperlink"/>
            <w:rFonts w:ascii="Times New Roman" w:eastAsia="Times New Roman" w:hAnsi="Times New Roman" w:cs="Times New Roman"/>
            <w:color w:val="auto"/>
            <w:sz w:val="24"/>
            <w:szCs w:val="24"/>
          </w:rPr>
          <w:t>Rawia.Ahmed@zu.ac.ae</w:t>
        </w:r>
      </w:hyperlink>
    </w:p>
    <w:p w14:paraId="363A703D" w14:textId="77777777" w:rsidR="00537BA6" w:rsidRPr="003202B4" w:rsidRDefault="00537BA6" w:rsidP="00537BA6">
      <w:pPr>
        <w:spacing w:after="0" w:line="240" w:lineRule="auto"/>
        <w:jc w:val="center"/>
        <w:rPr>
          <w:rFonts w:ascii="Times New Roman" w:eastAsia="Times New Roman" w:hAnsi="Times New Roman" w:cs="Times New Roman"/>
          <w:sz w:val="24"/>
          <w:szCs w:val="24"/>
        </w:rPr>
      </w:pPr>
    </w:p>
    <w:p w14:paraId="7AF0A4B4" w14:textId="77777777" w:rsidR="00537BA6" w:rsidRPr="003202B4" w:rsidRDefault="00537BA6" w:rsidP="00537BA6">
      <w:pPr>
        <w:spacing w:after="0" w:line="240" w:lineRule="auto"/>
        <w:jc w:val="center"/>
        <w:rPr>
          <w:rFonts w:ascii="Times New Roman" w:eastAsia="Times New Roman" w:hAnsi="Times New Roman" w:cs="Times New Roman"/>
          <w:sz w:val="24"/>
          <w:szCs w:val="24"/>
        </w:rPr>
      </w:pPr>
      <w:r w:rsidRPr="003202B4">
        <w:rPr>
          <w:rFonts w:ascii="Times New Roman" w:eastAsia="Times New Roman" w:hAnsi="Times New Roman" w:cs="Times New Roman"/>
          <w:sz w:val="24"/>
          <w:szCs w:val="24"/>
        </w:rPr>
        <w:t>Gabriela L. Flores</w:t>
      </w:r>
    </w:p>
    <w:p w14:paraId="7CEB97B4" w14:textId="77777777" w:rsidR="00537BA6" w:rsidRPr="003202B4" w:rsidRDefault="00537BA6" w:rsidP="00537BA6">
      <w:pPr>
        <w:spacing w:after="0" w:line="240" w:lineRule="auto"/>
        <w:jc w:val="center"/>
        <w:rPr>
          <w:rFonts w:ascii="Times New Roman" w:eastAsia="Times New Roman" w:hAnsi="Times New Roman" w:cs="Times New Roman"/>
          <w:sz w:val="24"/>
          <w:szCs w:val="24"/>
        </w:rPr>
      </w:pPr>
      <w:r w:rsidRPr="003202B4">
        <w:rPr>
          <w:rFonts w:ascii="Times New Roman" w:eastAsia="Times New Roman" w:hAnsi="Times New Roman" w:cs="Times New Roman"/>
          <w:sz w:val="24"/>
          <w:szCs w:val="24"/>
        </w:rPr>
        <w:t>Southwestern University</w:t>
      </w:r>
    </w:p>
    <w:p w14:paraId="7527E094" w14:textId="77777777" w:rsidR="00537BA6" w:rsidRPr="003202B4" w:rsidRDefault="00537BA6" w:rsidP="00537BA6">
      <w:pPr>
        <w:spacing w:after="0" w:line="240" w:lineRule="auto"/>
        <w:jc w:val="center"/>
        <w:rPr>
          <w:rFonts w:ascii="Times New Roman" w:eastAsia="Times New Roman" w:hAnsi="Times New Roman" w:cs="Times New Roman"/>
          <w:sz w:val="24"/>
          <w:szCs w:val="24"/>
        </w:rPr>
      </w:pPr>
      <w:r w:rsidRPr="003202B4">
        <w:rPr>
          <w:rFonts w:ascii="Times New Roman" w:eastAsia="Times New Roman" w:hAnsi="Times New Roman" w:cs="Times New Roman"/>
          <w:sz w:val="24"/>
          <w:szCs w:val="24"/>
        </w:rPr>
        <w:t>Department of Economics and Business</w:t>
      </w:r>
    </w:p>
    <w:p w14:paraId="15DF8847" w14:textId="77777777" w:rsidR="00537BA6" w:rsidRPr="003202B4" w:rsidRDefault="00537BA6" w:rsidP="00537BA6">
      <w:pPr>
        <w:spacing w:after="0" w:line="240" w:lineRule="auto"/>
        <w:jc w:val="center"/>
        <w:rPr>
          <w:rFonts w:ascii="Times New Roman" w:eastAsia="Times New Roman" w:hAnsi="Times New Roman" w:cs="Times New Roman"/>
          <w:sz w:val="24"/>
          <w:szCs w:val="24"/>
        </w:rPr>
      </w:pPr>
      <w:r w:rsidRPr="003202B4">
        <w:rPr>
          <w:rFonts w:ascii="Times New Roman" w:eastAsia="Times New Roman" w:hAnsi="Times New Roman" w:cs="Times New Roman"/>
          <w:sz w:val="24"/>
          <w:szCs w:val="24"/>
        </w:rPr>
        <w:t>Georgetown, TX 78626</w:t>
      </w:r>
    </w:p>
    <w:p w14:paraId="3B7BBEAB" w14:textId="77777777" w:rsidR="00537BA6" w:rsidRPr="003202B4" w:rsidRDefault="00537BA6" w:rsidP="00537BA6">
      <w:pPr>
        <w:spacing w:after="0" w:line="240" w:lineRule="auto"/>
        <w:jc w:val="center"/>
        <w:rPr>
          <w:rFonts w:ascii="Times New Roman" w:eastAsia="Times New Roman" w:hAnsi="Times New Roman" w:cs="Times New Roman"/>
          <w:sz w:val="24"/>
          <w:szCs w:val="24"/>
        </w:rPr>
      </w:pPr>
      <w:r w:rsidRPr="003202B4">
        <w:rPr>
          <w:rFonts w:ascii="Times New Roman" w:eastAsia="Times New Roman" w:hAnsi="Times New Roman" w:cs="Times New Roman"/>
          <w:sz w:val="24"/>
          <w:szCs w:val="24"/>
        </w:rPr>
        <w:t>USA</w:t>
      </w:r>
    </w:p>
    <w:p w14:paraId="154E8CC7" w14:textId="77777777" w:rsidR="00537BA6" w:rsidRPr="003202B4" w:rsidRDefault="00537BA6" w:rsidP="00537BA6">
      <w:pPr>
        <w:spacing w:after="0" w:line="240" w:lineRule="auto"/>
        <w:jc w:val="center"/>
        <w:rPr>
          <w:rFonts w:ascii="Times New Roman" w:eastAsia="Times New Roman" w:hAnsi="Times New Roman" w:cs="Times New Roman"/>
          <w:sz w:val="24"/>
          <w:szCs w:val="24"/>
        </w:rPr>
      </w:pPr>
      <w:r w:rsidRPr="003202B4">
        <w:rPr>
          <w:rFonts w:ascii="Times New Roman" w:eastAsia="Times New Roman" w:hAnsi="Times New Roman" w:cs="Times New Roman"/>
          <w:sz w:val="24"/>
          <w:szCs w:val="24"/>
        </w:rPr>
        <w:t>Tel: (512) 863-1588</w:t>
      </w:r>
    </w:p>
    <w:p w14:paraId="017B5BEE" w14:textId="77777777" w:rsidR="00537BA6" w:rsidRPr="003202B4" w:rsidRDefault="00537BA6" w:rsidP="00537BA6">
      <w:pPr>
        <w:spacing w:after="0" w:line="240" w:lineRule="auto"/>
        <w:jc w:val="center"/>
        <w:rPr>
          <w:rFonts w:ascii="Times New Roman" w:eastAsia="Times New Roman" w:hAnsi="Times New Roman" w:cs="Times New Roman"/>
          <w:sz w:val="24"/>
          <w:szCs w:val="24"/>
          <w:u w:val="single"/>
        </w:rPr>
      </w:pPr>
      <w:r w:rsidRPr="003202B4">
        <w:rPr>
          <w:rFonts w:ascii="Times New Roman" w:eastAsia="Times New Roman" w:hAnsi="Times New Roman" w:cs="Times New Roman"/>
          <w:sz w:val="24"/>
          <w:szCs w:val="24"/>
        </w:rPr>
        <w:t xml:space="preserve">email: </w:t>
      </w:r>
      <w:hyperlink r:id="rId11" w:history="1">
        <w:r w:rsidRPr="003202B4">
          <w:rPr>
            <w:rFonts w:ascii="Times New Roman" w:eastAsia="Times New Roman" w:hAnsi="Times New Roman" w:cs="Times New Roman"/>
            <w:sz w:val="24"/>
            <w:szCs w:val="24"/>
            <w:u w:val="single"/>
          </w:rPr>
          <w:t>floresg@southwestern.edu</w:t>
        </w:r>
      </w:hyperlink>
    </w:p>
    <w:p w14:paraId="74825E53" w14:textId="77777777" w:rsidR="00537BA6" w:rsidRPr="003202B4" w:rsidRDefault="00537BA6" w:rsidP="00537BA6">
      <w:pPr>
        <w:spacing w:after="0" w:line="240" w:lineRule="auto"/>
        <w:jc w:val="center"/>
        <w:rPr>
          <w:rFonts w:ascii="Times New Roman" w:eastAsia="Times New Roman" w:hAnsi="Times New Roman" w:cs="Times New Roman"/>
          <w:sz w:val="24"/>
          <w:szCs w:val="24"/>
          <w:u w:val="single"/>
        </w:rPr>
      </w:pPr>
    </w:p>
    <w:p w14:paraId="48697E14" w14:textId="77777777" w:rsidR="00537BA6" w:rsidRDefault="00537BA6" w:rsidP="00537BA6">
      <w:pPr>
        <w:spacing w:after="0" w:line="240" w:lineRule="auto"/>
        <w:jc w:val="center"/>
        <w:rPr>
          <w:rFonts w:ascii="Times New Roman" w:eastAsia="Times New Roman" w:hAnsi="Times New Roman" w:cs="Times New Roman"/>
          <w:sz w:val="24"/>
          <w:szCs w:val="24"/>
        </w:rPr>
      </w:pPr>
      <w:r w:rsidRPr="003202B4">
        <w:rPr>
          <w:rFonts w:ascii="Times New Roman" w:eastAsia="Times New Roman" w:hAnsi="Times New Roman" w:cs="Times New Roman"/>
          <w:sz w:val="24"/>
          <w:szCs w:val="24"/>
        </w:rPr>
        <w:t>Suzanne Ramirez</w:t>
      </w:r>
    </w:p>
    <w:p w14:paraId="1216A840" w14:textId="77777777" w:rsidR="00537BA6" w:rsidRDefault="00537BA6" w:rsidP="00537BA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The University of Texas at El Paso</w:t>
      </w:r>
    </w:p>
    <w:p w14:paraId="0A4150B5" w14:textId="77777777" w:rsidR="00537BA6" w:rsidRPr="003202B4" w:rsidRDefault="00537BA6" w:rsidP="00537BA6">
      <w:pPr>
        <w:spacing w:after="0" w:line="240" w:lineRule="auto"/>
        <w:jc w:val="center"/>
        <w:rPr>
          <w:rFonts w:ascii="Times New Roman" w:hAnsi="Times New Roman" w:cs="Times New Roman"/>
          <w:sz w:val="24"/>
          <w:szCs w:val="24"/>
        </w:rPr>
      </w:pPr>
      <w:r w:rsidRPr="003202B4">
        <w:rPr>
          <w:rFonts w:ascii="Times New Roman" w:hAnsi="Times New Roman" w:cs="Times New Roman"/>
          <w:bCs/>
          <w:sz w:val="24"/>
          <w:szCs w:val="24"/>
        </w:rPr>
        <w:t>El Paso, TX 79968-0539</w:t>
      </w:r>
    </w:p>
    <w:p w14:paraId="06C1DEBD" w14:textId="77777777" w:rsidR="00537BA6" w:rsidRPr="003202B4" w:rsidRDefault="00537BA6" w:rsidP="00537BA6">
      <w:pPr>
        <w:spacing w:after="0" w:line="240" w:lineRule="auto"/>
        <w:jc w:val="center"/>
        <w:rPr>
          <w:rFonts w:ascii="Times New Roman" w:hAnsi="Times New Roman" w:cs="Times New Roman"/>
          <w:sz w:val="24"/>
          <w:szCs w:val="24"/>
        </w:rPr>
      </w:pPr>
      <w:r w:rsidRPr="003202B4">
        <w:rPr>
          <w:rFonts w:ascii="Times New Roman" w:hAnsi="Times New Roman" w:cs="Times New Roman"/>
          <w:bCs/>
          <w:sz w:val="24"/>
          <w:szCs w:val="24"/>
        </w:rPr>
        <w:t>USA</w:t>
      </w:r>
    </w:p>
    <w:p w14:paraId="568AA7DD" w14:textId="77777777" w:rsidR="00537BA6" w:rsidRPr="003202B4" w:rsidRDefault="00537BA6" w:rsidP="00537BA6">
      <w:pPr>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t>Tel: (915) 747-8084</w:t>
      </w:r>
    </w:p>
    <w:p w14:paraId="2056B3C3" w14:textId="77777777" w:rsidR="00537BA6" w:rsidRPr="003202B4" w:rsidRDefault="00537BA6" w:rsidP="00537BA6">
      <w:pPr>
        <w:spacing w:after="0" w:line="240" w:lineRule="auto"/>
        <w:jc w:val="center"/>
        <w:rPr>
          <w:rFonts w:ascii="Times New Roman" w:hAnsi="Times New Roman" w:cs="Times New Roman"/>
          <w:sz w:val="24"/>
          <w:szCs w:val="24"/>
        </w:rPr>
      </w:pPr>
      <w:r w:rsidRPr="003202B4">
        <w:rPr>
          <w:rFonts w:ascii="Times New Roman" w:hAnsi="Times New Roman" w:cs="Times New Roman"/>
          <w:bCs/>
          <w:sz w:val="24"/>
          <w:szCs w:val="24"/>
        </w:rPr>
        <w:t xml:space="preserve">e-mail: </w:t>
      </w:r>
      <w:hyperlink r:id="rId12" w:history="1">
        <w:r w:rsidRPr="003202B4">
          <w:rPr>
            <w:rFonts w:ascii="Times New Roman" w:hAnsi="Times New Roman" w:cs="Times New Roman"/>
            <w:bCs/>
            <w:sz w:val="24"/>
            <w:szCs w:val="24"/>
            <w:u w:val="single"/>
          </w:rPr>
          <w:t>fwagstaff@utep.edu</w:t>
        </w:r>
      </w:hyperlink>
    </w:p>
    <w:p w14:paraId="393AF796" w14:textId="77777777" w:rsidR="00537BA6" w:rsidRPr="003202B4" w:rsidRDefault="00537BA6" w:rsidP="00537BA6">
      <w:pPr>
        <w:spacing w:after="0" w:line="240" w:lineRule="auto"/>
        <w:jc w:val="center"/>
        <w:rPr>
          <w:rFonts w:ascii="Times New Roman" w:hAnsi="Times New Roman" w:cs="Times New Roman"/>
          <w:bCs/>
          <w:sz w:val="24"/>
          <w:szCs w:val="24"/>
        </w:rPr>
      </w:pPr>
      <w:r w:rsidRPr="003202B4">
        <w:rPr>
          <w:rFonts w:ascii="Times New Roman" w:hAnsi="Times New Roman" w:cs="Times New Roman"/>
          <w:bCs/>
          <w:sz w:val="24"/>
          <w:szCs w:val="24"/>
        </w:rPr>
        <w:t> </w:t>
      </w:r>
    </w:p>
    <w:p w14:paraId="263914BA" w14:textId="77777777" w:rsidR="00537BA6" w:rsidRPr="003202B4" w:rsidRDefault="00537BA6" w:rsidP="00537BA6">
      <w:pPr>
        <w:spacing w:after="0" w:line="240" w:lineRule="auto"/>
        <w:jc w:val="center"/>
        <w:rPr>
          <w:rFonts w:ascii="Times New Roman" w:eastAsia="Times New Roman" w:hAnsi="Times New Roman" w:cs="Times New Roman"/>
          <w:sz w:val="24"/>
          <w:szCs w:val="24"/>
        </w:rPr>
      </w:pPr>
    </w:p>
    <w:p w14:paraId="76DCF83C" w14:textId="77777777" w:rsidR="00537BA6" w:rsidRPr="003202B4" w:rsidRDefault="00537BA6" w:rsidP="00537BA6">
      <w:pPr>
        <w:spacing w:after="0" w:line="240" w:lineRule="auto"/>
        <w:jc w:val="center"/>
        <w:rPr>
          <w:rFonts w:ascii="Times New Roman" w:eastAsia="Times New Roman" w:hAnsi="Times New Roman" w:cs="Times New Roman"/>
          <w:sz w:val="24"/>
          <w:szCs w:val="24"/>
        </w:rPr>
      </w:pPr>
    </w:p>
    <w:p w14:paraId="3BFF3DE0" w14:textId="34BBD9E1" w:rsidR="00FB6CC7" w:rsidRPr="00EB3D67" w:rsidRDefault="00537BA6" w:rsidP="00EB3D67">
      <w:pPr>
        <w:spacing w:after="0" w:line="240" w:lineRule="auto"/>
        <w:jc w:val="center"/>
        <w:rPr>
          <w:rFonts w:ascii="Times New Roman" w:hAnsi="Times New Roman" w:cs="Times New Roman"/>
          <w:b/>
          <w:sz w:val="24"/>
          <w:szCs w:val="24"/>
        </w:rPr>
      </w:pPr>
      <w:bookmarkStart w:id="0" w:name="_GoBack"/>
      <w:bookmarkEnd w:id="0"/>
      <w:r>
        <w:rPr>
          <w:rFonts w:ascii="Times New Roman" w:hAnsi="Times New Roman" w:cs="Times New Roman"/>
          <w:b/>
          <w:sz w:val="24"/>
          <w:szCs w:val="24"/>
        </w:rPr>
        <w:br w:type="column"/>
      </w:r>
      <w:r w:rsidR="00EB3D67">
        <w:rPr>
          <w:rFonts w:ascii="Times New Roman" w:hAnsi="Times New Roman" w:cs="Times New Roman"/>
          <w:b/>
          <w:sz w:val="24"/>
          <w:szCs w:val="24"/>
        </w:rPr>
        <w:lastRenderedPageBreak/>
        <w:t>Okelian doings: A c</w:t>
      </w:r>
      <w:r w:rsidR="00FD72C5" w:rsidRPr="00EB3D67">
        <w:rPr>
          <w:rFonts w:ascii="Times New Roman" w:hAnsi="Times New Roman" w:cs="Times New Roman"/>
          <w:b/>
          <w:sz w:val="24"/>
          <w:szCs w:val="24"/>
        </w:rPr>
        <w:t>hampion of Gender Equality</w:t>
      </w:r>
    </w:p>
    <w:p w14:paraId="49F59C3B" w14:textId="77777777" w:rsidR="00EB3D67" w:rsidRDefault="00EB3D67" w:rsidP="00EB3D67">
      <w:pPr>
        <w:spacing w:after="0" w:line="240" w:lineRule="auto"/>
        <w:rPr>
          <w:rFonts w:ascii="Times New Roman" w:hAnsi="Times New Roman" w:cs="Times New Roman"/>
          <w:sz w:val="24"/>
          <w:szCs w:val="24"/>
        </w:rPr>
      </w:pPr>
    </w:p>
    <w:p w14:paraId="1A4C88FB" w14:textId="148BF581" w:rsidR="00BE72AD" w:rsidRPr="00715775" w:rsidRDefault="00F746D7" w:rsidP="00715775">
      <w:pPr>
        <w:spacing w:line="480" w:lineRule="auto"/>
        <w:rPr>
          <w:rFonts w:ascii="Times New Roman" w:hAnsi="Times New Roman" w:cs="Times New Roman"/>
          <w:sz w:val="24"/>
          <w:szCs w:val="24"/>
        </w:rPr>
      </w:pPr>
      <w:r w:rsidRPr="00715775">
        <w:rPr>
          <w:rFonts w:ascii="Times New Roman" w:hAnsi="Times New Roman" w:cs="Times New Roman"/>
          <w:b/>
          <w:sz w:val="24"/>
          <w:szCs w:val="24"/>
        </w:rPr>
        <w:t>Abstract</w:t>
      </w:r>
      <w:r w:rsidRPr="00715775">
        <w:rPr>
          <w:rFonts w:ascii="Times New Roman" w:hAnsi="Times New Roman" w:cs="Times New Roman"/>
          <w:sz w:val="24"/>
          <w:szCs w:val="24"/>
        </w:rPr>
        <w:t xml:space="preserve">. </w:t>
      </w:r>
      <w:r w:rsidR="00BE72AD" w:rsidRPr="00715775">
        <w:rPr>
          <w:rFonts w:ascii="Times New Roman" w:hAnsi="Times New Roman" w:cs="Times New Roman"/>
          <w:sz w:val="24"/>
          <w:szCs w:val="24"/>
        </w:rPr>
        <w:t xml:space="preserve">The current paper elaborates on the conceptual space of champions of gender equality.  To do this, we analyze the doings of one leader, Mary Okelo, using an interview she gave to the Creating Emerging Markets project at Harvard Business School.  We uncovered three overarching dimensions which represent the work of gender equality champions:  depth of embracement, scope of embracement, and leverage of engagement.   Our findings are integrated with current research related to organizational champions.  Results show that gender equality champions build structures, policies, and processes benefiting all organizational stakeholders and their communities.    </w:t>
      </w:r>
    </w:p>
    <w:p w14:paraId="5DC1EE0E" w14:textId="77777777" w:rsidR="000813FA" w:rsidRDefault="000813FA" w:rsidP="00EB3D67">
      <w:pPr>
        <w:spacing w:after="0" w:line="240" w:lineRule="auto"/>
        <w:rPr>
          <w:rFonts w:ascii="Times New Roman" w:hAnsi="Times New Roman" w:cs="Times New Roman"/>
          <w:sz w:val="24"/>
          <w:szCs w:val="24"/>
        </w:rPr>
      </w:pPr>
    </w:p>
    <w:p w14:paraId="7589C95B" w14:textId="77777777" w:rsidR="00F746D7" w:rsidRDefault="00F746D7" w:rsidP="00EB3D67">
      <w:pPr>
        <w:spacing w:after="0" w:line="240" w:lineRule="auto"/>
        <w:rPr>
          <w:rFonts w:ascii="Times New Roman" w:hAnsi="Times New Roman" w:cs="Times New Roman"/>
          <w:sz w:val="24"/>
          <w:szCs w:val="24"/>
        </w:rPr>
      </w:pPr>
    </w:p>
    <w:p w14:paraId="41FE9E5F" w14:textId="77777777" w:rsidR="00F746D7" w:rsidRDefault="00F746D7" w:rsidP="00EB3D67">
      <w:pPr>
        <w:spacing w:after="0" w:line="240" w:lineRule="auto"/>
        <w:rPr>
          <w:rFonts w:ascii="Times New Roman" w:hAnsi="Times New Roman" w:cs="Times New Roman"/>
          <w:sz w:val="24"/>
          <w:szCs w:val="24"/>
        </w:rPr>
      </w:pPr>
    </w:p>
    <w:p w14:paraId="600E7528" w14:textId="77777777" w:rsidR="00F746D7" w:rsidRPr="00F746D7" w:rsidRDefault="00F746D7" w:rsidP="000C3D53">
      <w:pPr>
        <w:spacing w:after="0" w:line="480" w:lineRule="auto"/>
        <w:jc w:val="center"/>
        <w:rPr>
          <w:rFonts w:ascii="Times New Roman" w:hAnsi="Times New Roman" w:cs="Times New Roman"/>
          <w:b/>
          <w:sz w:val="24"/>
          <w:szCs w:val="24"/>
        </w:rPr>
      </w:pPr>
      <w:r>
        <w:rPr>
          <w:rFonts w:ascii="Times New Roman" w:hAnsi="Times New Roman" w:cs="Times New Roman"/>
          <w:sz w:val="24"/>
          <w:szCs w:val="24"/>
        </w:rPr>
        <w:br w:type="column"/>
      </w:r>
      <w:r w:rsidRPr="00F746D7">
        <w:rPr>
          <w:rFonts w:ascii="Times New Roman" w:hAnsi="Times New Roman" w:cs="Times New Roman"/>
          <w:b/>
          <w:sz w:val="24"/>
          <w:szCs w:val="24"/>
        </w:rPr>
        <w:lastRenderedPageBreak/>
        <w:t>Okelian doings: A champion of Gender Equality</w:t>
      </w:r>
    </w:p>
    <w:p w14:paraId="25B166C9" w14:textId="08D72528" w:rsidR="000C3D53" w:rsidRDefault="000C3D53" w:rsidP="00715775">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In alignment with the 2020 conference theme of social sustainability, the goal of this stream is to reflect on social sustainability as it relates to gender equality</w:t>
      </w:r>
      <w:r w:rsidR="00B00983">
        <w:rPr>
          <w:rFonts w:ascii="Times New Roman" w:hAnsi="Times New Roman" w:cs="Times New Roman"/>
          <w:sz w:val="24"/>
          <w:szCs w:val="24"/>
        </w:rPr>
        <w:t xml:space="preserve">.  By mapping the knowledge gained in this field, we hope to </w:t>
      </w:r>
      <w:r>
        <w:rPr>
          <w:rFonts w:ascii="Times New Roman" w:hAnsi="Times New Roman" w:cs="Times New Roman"/>
          <w:sz w:val="24"/>
          <w:szCs w:val="24"/>
        </w:rPr>
        <w:t>inform organizationa</w:t>
      </w:r>
      <w:r w:rsidR="00F40445">
        <w:rPr>
          <w:rFonts w:ascii="Times New Roman" w:hAnsi="Times New Roman" w:cs="Times New Roman"/>
          <w:sz w:val="24"/>
          <w:szCs w:val="24"/>
        </w:rPr>
        <w:t>l practices and policy-making. We</w:t>
      </w:r>
      <w:r>
        <w:rPr>
          <w:rFonts w:ascii="Times New Roman" w:hAnsi="Times New Roman" w:cs="Times New Roman"/>
          <w:sz w:val="24"/>
          <w:szCs w:val="24"/>
        </w:rPr>
        <w:t xml:space="preserve"> refer to social sustainability as “development that meets the needs of the present without compromising the ability of future generations to meet their own needs</w:t>
      </w:r>
      <w:r w:rsidR="00B47E55">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&lt;EndNote&gt;&lt;Cite&gt;&lt;Author&gt;World Commission on Environment and Development&lt;/Author&gt;&lt;Year&gt;1987&lt;/Year&gt;&lt;RecNum&gt;742&lt;/RecNum&gt;&lt;DisplayText&gt;(World Commission on Environment and Development, 1987)&lt;/DisplayText&gt;&lt;record&gt;&lt;rec-number&gt;742&lt;/rec-number&gt;&lt;foreign-keys&gt;&lt;key app="EN" db-id="aets00asus0zepe90v4555aa9er5p9w9w2vv" timestamp="1570729538"&gt;742&lt;/key&gt;&lt;/foreign-keys&gt;&lt;ref-type name="Journal Article"&gt;17&lt;/ref-type&gt;&lt;contributors&gt;&lt;authors&gt;&lt;author&gt;World Commission on Environment and Development,&lt;/author&gt;&lt;/authors&gt;&lt;/contributors&gt;&lt;titles&gt;&lt;title&gt;Our common future&lt;/title&gt;&lt;secondary-title&gt;https://www.sustainabledevelopment2015.org/AdvocacyToolkit/index.php/earth-summit-history/historical-documents/92-our-common-future&lt;/secondary-title&gt;&lt;/titles&gt;&lt;periodical&gt;&lt;full-title&gt;https://www.sustainabledevelopment2015.org/AdvocacyToolkit/index.php/earth-summit-history/historical-documents/92-our-common-future&lt;/full-title&gt;&lt;/periodical&gt;&lt;dates&gt;&lt;year&gt;1987&lt;/year&gt;&lt;/dates&gt;&lt;urls&gt;&lt;/urls&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(World Commission on Environment and Development, 1987)</w:t>
      </w:r>
      <w:r>
        <w:rPr>
          <w:rFonts w:ascii="Times New Roman" w:hAnsi="Times New Roman" w:cs="Times New Roman"/>
          <w:sz w:val="24"/>
          <w:szCs w:val="24"/>
        </w:rPr>
        <w:fldChar w:fldCharType="end"/>
      </w:r>
      <w:r>
        <w:rPr>
          <w:rFonts w:ascii="Times New Roman" w:hAnsi="Times New Roman" w:cs="Times New Roman"/>
          <w:sz w:val="24"/>
          <w:szCs w:val="24"/>
        </w:rPr>
        <w:t xml:space="preserve">. One aspect directly related to social sustainability is gender equality, </w:t>
      </w:r>
      <w:r w:rsidR="008C3571">
        <w:rPr>
          <w:rFonts w:ascii="Times New Roman" w:hAnsi="Times New Roman" w:cs="Times New Roman"/>
          <w:sz w:val="24"/>
          <w:szCs w:val="24"/>
        </w:rPr>
        <w:t xml:space="preserve">as it comprises </w:t>
      </w:r>
      <w:r>
        <w:rPr>
          <w:rFonts w:ascii="Times New Roman" w:hAnsi="Times New Roman" w:cs="Times New Roman"/>
          <w:sz w:val="24"/>
          <w:szCs w:val="24"/>
        </w:rPr>
        <w:t xml:space="preserve">one of the 17 United Nations’ Sustainable Development Goals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&lt;EndNote&gt;&lt;Cite&gt;&lt;Author&gt;United Nations&lt;/Author&gt;&lt;Year&gt;2018&lt;/Year&gt;&lt;RecNum&gt;662&lt;/RecNum&gt;&lt;Prefix&gt;i.e.`, SDG`; &lt;/Prefix&gt;&lt;DisplayText&gt;(i.e., SDG; United Nations, 2018)&lt;/DisplayText&gt;&lt;record&gt;&lt;rec-number&gt;662&lt;/rec-number&gt;&lt;foreign-keys&gt;&lt;key app="EN" db-id="aets00asus0zepe90v4555aa9er5p9w9w2vv" timestamp="1568819387"&gt;662&lt;/key&gt;&lt;/foreign-keys&gt;&lt;ref-type name="Book"&gt;6&lt;/ref-type&gt;&lt;contributors&gt;&lt;authors&gt;&lt;author&gt;United Nations,&lt;/author&gt;&lt;/authors&gt;&lt;/contributors&gt;&lt;titles&gt;&lt;title&gt;Turning promises into action: Gender equality in the 2030 agenda for sustainable development&lt;/title&gt;&lt;/titles&gt;&lt;dates&gt;&lt;year&gt;2018&lt;/year&gt;&lt;/dates&gt;&lt;pub-location&gt;New York&lt;/pub-location&gt;&lt;urls&gt;&lt;/urls&gt;&lt;/record&gt;&lt;/Cite&gt;&lt;/EndNote&gt;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(i.e., SDG; United Nations, 2018)</w:t>
      </w:r>
      <w:r>
        <w:rPr>
          <w:rFonts w:ascii="Times New Roman" w:hAnsi="Times New Roman" w:cs="Times New Roman"/>
          <w:sz w:val="24"/>
          <w:szCs w:val="24"/>
        </w:rPr>
        <w:fldChar w:fldCharType="end"/>
      </w:r>
      <w:r>
        <w:rPr>
          <w:rFonts w:ascii="Times New Roman" w:hAnsi="Times New Roman" w:cs="Times New Roman"/>
          <w:sz w:val="24"/>
          <w:szCs w:val="24"/>
        </w:rPr>
        <w:t>. Building on Article 1 of the 1948 Declaration of human Rights (</w:t>
      </w:r>
      <w:hyperlink r:id="rId13" w:history="1">
        <w:r w:rsidRPr="008840AC">
          <w:rPr>
            <w:rStyle w:val="Hyperlink"/>
            <w:rFonts w:ascii="Times New Roman" w:hAnsi="Times New Roman" w:cs="Times New Roman"/>
            <w:sz w:val="24"/>
            <w:szCs w:val="24"/>
          </w:rPr>
          <w:t>https://www.un.org/en/universal-declaration-human-rights/</w:t>
        </w:r>
      </w:hyperlink>
      <w:r>
        <w:rPr>
          <w:rFonts w:ascii="Times New Roman" w:hAnsi="Times New Roman" w:cs="Times New Roman"/>
          <w:sz w:val="24"/>
          <w:szCs w:val="24"/>
        </w:rPr>
        <w:t xml:space="preserve">), which states that “All human beings are born free and equal in dignity and rights,” </w:t>
      </w:r>
      <w:r w:rsidR="00F40445">
        <w:rPr>
          <w:rFonts w:ascii="Times New Roman" w:hAnsi="Times New Roman" w:cs="Times New Roman"/>
          <w:sz w:val="24"/>
          <w:szCs w:val="24"/>
        </w:rPr>
        <w:t>we</w:t>
      </w:r>
      <w:r>
        <w:rPr>
          <w:rFonts w:ascii="Times New Roman" w:hAnsi="Times New Roman" w:cs="Times New Roman"/>
          <w:sz w:val="24"/>
          <w:szCs w:val="24"/>
        </w:rPr>
        <w:t xml:space="preserve"> consider gender equality a basic human right and</w:t>
      </w:r>
      <w:r w:rsidR="00E2058C">
        <w:rPr>
          <w:rFonts w:ascii="Times New Roman" w:hAnsi="Times New Roman" w:cs="Times New Roman"/>
          <w:sz w:val="24"/>
          <w:szCs w:val="24"/>
        </w:rPr>
        <w:t xml:space="preserve"> a</w:t>
      </w:r>
      <w:r>
        <w:rPr>
          <w:rFonts w:ascii="Times New Roman" w:hAnsi="Times New Roman" w:cs="Times New Roman"/>
          <w:sz w:val="24"/>
          <w:szCs w:val="24"/>
        </w:rPr>
        <w:t xml:space="preserve"> fundamental component of social sustainability. </w:t>
      </w:r>
    </w:p>
    <w:p w14:paraId="21C0EC09" w14:textId="6438A9FD" w:rsidR="00F746D7" w:rsidRDefault="000C3D53" w:rsidP="000C3D53">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As part of a comprehensive stakeholder-based approach, the United Nations’ 17 SDGs in general and SDG5 in particular call for a brighter future for all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&lt;EndNote&gt;&lt;Cite&gt;&lt;Author&gt;van Tulder&lt;/Author&gt;&lt;Year&gt;2018&lt;/Year&gt;&lt;RecNum&gt;650&lt;/RecNum&gt;&lt;DisplayText&gt;(van Tulder, 2018; van Zanten &amp;amp; van Tulder, 2018)&lt;/DisplayText&gt;&lt;record&gt;&lt;rec-number&gt;650&lt;/rec-number&gt;&lt;foreign-keys&gt;&lt;key app="EN" db-id="aets00asus0zepe90v4555aa9er5p9w9w2vv" timestamp="1568652720"&gt;650&lt;/key&gt;&lt;/foreign-keys&gt;&lt;ref-type name="Book"&gt;6&lt;/ref-type&gt;&lt;contributors&gt;&lt;authors&gt;&lt;author&gt;van Tulder, R.&lt;/author&gt;&lt;/authors&gt;&lt;/contributors&gt;&lt;titles&gt;&lt;title&gt;Business &amp;amp; the Sustainable Development Goals: A framework for effective corporate involvement&lt;/title&gt;&lt;/titles&gt;&lt;dates&gt;&lt;year&gt;2018&lt;/year&gt;&lt;/dates&gt;&lt;pub-location&gt;Rotterdam&lt;/pub-location&gt;&lt;publisher&gt;Erasmus University&lt;/publisher&gt;&lt;urls&gt;&lt;/urls&gt;&lt;/record&gt;&lt;/Cite&gt;&lt;Cite&gt;&lt;Author&gt;van Zanten&lt;/Author&gt;&lt;Year&gt;2018&lt;/Year&gt;&lt;RecNum&gt;651&lt;/RecNum&gt;&lt;record&gt;&lt;rec-number&gt;651&lt;/rec-number&gt;&lt;foreign-keys&gt;&lt;key app="EN" db-id="aets00asus0zepe90v4555aa9er5p9w9w2vv" timestamp="1568652770"&gt;651&lt;/key&gt;&lt;/foreign-keys&gt;&lt;ref-type name="Journal Article"&gt;17&lt;/ref-type&gt;&lt;contributors&gt;&lt;authors&gt;&lt;author&gt;van Zanten, Jan Anton&lt;/author&gt;&lt;author&gt;van Tulder, Rob&lt;/author&gt;&lt;/authors&gt;&lt;/contributors&gt;&lt;titles&gt;&lt;title&gt;Multinational enterprises and the Sustainable Development Goals: An institutional approach to corporate engagement&lt;/title&gt;&lt;secondary-title&gt;Journal of International Business Policy&lt;/secondary-title&gt;&lt;/titles&gt;&lt;periodical&gt;&lt;full-title&gt;Journal of International Business Policy&lt;/full-title&gt;&lt;/periodical&gt;&lt;pages&gt;208-233&lt;/pages&gt;&lt;volume&gt;1&lt;/volume&gt;&lt;number&gt;3&lt;/number&gt;&lt;dates&gt;&lt;year&gt;2018&lt;/year&gt;&lt;pub-dates&gt;&lt;date&gt;December 01&lt;/date&gt;&lt;/pub-dates&gt;&lt;/dates&gt;&lt;isbn&gt;2522-0705&lt;/isbn&gt;&lt;label&gt;van Zanten2018&lt;/label&gt;&lt;work-type&gt;journal article&lt;/work-type&gt;&lt;urls&gt;&lt;related-urls&gt;&lt;url&gt;https://doi.org/10.1057/s42214-018-0008-x&lt;/url&gt;&lt;/related-urls&gt;&lt;/urls&gt;&lt;electronic-resource-num&gt;10.1057/s42214-018-0008-x&lt;/electronic-resource-num&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(van Tulder, 2018; van Zanten &amp; van Tulder, 2018)</w:t>
      </w:r>
      <w:r>
        <w:rPr>
          <w:rFonts w:ascii="Times New Roman" w:hAnsi="Times New Roman" w:cs="Times New Roman"/>
          <w:sz w:val="24"/>
          <w:szCs w:val="24"/>
        </w:rPr>
        <w:fldChar w:fldCharType="end"/>
      </w:r>
      <w:r>
        <w:rPr>
          <w:rFonts w:ascii="Times New Roman" w:hAnsi="Times New Roman" w:cs="Times New Roman"/>
          <w:sz w:val="24"/>
          <w:szCs w:val="24"/>
        </w:rPr>
        <w:t xml:space="preserve">. Organizational scholars have much to contribute </w:t>
      </w:r>
      <w:r w:rsidR="00B00983">
        <w:rPr>
          <w:rFonts w:ascii="Times New Roman" w:hAnsi="Times New Roman" w:cs="Times New Roman"/>
          <w:sz w:val="24"/>
          <w:szCs w:val="24"/>
        </w:rPr>
        <w:t>to</w:t>
      </w:r>
      <w:r>
        <w:rPr>
          <w:rFonts w:ascii="Times New Roman" w:hAnsi="Times New Roman" w:cs="Times New Roman"/>
          <w:sz w:val="24"/>
          <w:szCs w:val="24"/>
        </w:rPr>
        <w:t xml:space="preserve"> this quest. </w:t>
      </w:r>
      <w:r w:rsidR="00F746D7" w:rsidRPr="00F746D7">
        <w:rPr>
          <w:rFonts w:ascii="Times New Roman" w:hAnsi="Times New Roman" w:cs="Times New Roman"/>
          <w:sz w:val="24"/>
          <w:szCs w:val="24"/>
        </w:rPr>
        <w:t xml:space="preserve">Stakeholders around the world are joining efforts to increase gender equality across countries. To paint a picture of the magnitude of </w:t>
      </w:r>
      <w:r w:rsidR="004A0638">
        <w:rPr>
          <w:rFonts w:ascii="Times New Roman" w:hAnsi="Times New Roman" w:cs="Times New Roman"/>
          <w:sz w:val="24"/>
          <w:szCs w:val="24"/>
        </w:rPr>
        <w:t>this challenge</w:t>
      </w:r>
      <w:r w:rsidR="00F746D7" w:rsidRPr="00F746D7">
        <w:rPr>
          <w:rFonts w:ascii="Times New Roman" w:hAnsi="Times New Roman" w:cs="Times New Roman"/>
          <w:sz w:val="24"/>
          <w:szCs w:val="24"/>
        </w:rPr>
        <w:t>, consider the</w:t>
      </w:r>
      <w:r w:rsidR="00B00983">
        <w:rPr>
          <w:rFonts w:ascii="Times New Roman" w:hAnsi="Times New Roman" w:cs="Times New Roman"/>
          <w:sz w:val="24"/>
          <w:szCs w:val="24"/>
        </w:rPr>
        <w:t xml:space="preserve"> estimate </w:t>
      </w:r>
      <w:r w:rsidR="00F21D5D">
        <w:rPr>
          <w:rFonts w:ascii="Times New Roman" w:hAnsi="Times New Roman" w:cs="Times New Roman"/>
          <w:sz w:val="24"/>
          <w:szCs w:val="24"/>
        </w:rPr>
        <w:t xml:space="preserve">made </w:t>
      </w:r>
      <w:r w:rsidR="00F746D7" w:rsidRPr="00F746D7">
        <w:rPr>
          <w:rFonts w:ascii="Times New Roman" w:hAnsi="Times New Roman" w:cs="Times New Roman"/>
          <w:sz w:val="24"/>
          <w:szCs w:val="24"/>
        </w:rPr>
        <w:t>by The World Economic Forum</w:t>
      </w:r>
      <w:r w:rsidR="00B00983">
        <w:rPr>
          <w:rFonts w:ascii="Times New Roman" w:hAnsi="Times New Roman" w:cs="Times New Roman"/>
          <w:sz w:val="24"/>
          <w:szCs w:val="24"/>
        </w:rPr>
        <w:t xml:space="preserve"> that </w:t>
      </w:r>
      <w:r w:rsidR="00F746D7" w:rsidRPr="00F746D7">
        <w:rPr>
          <w:rFonts w:ascii="Times New Roman" w:hAnsi="Times New Roman" w:cs="Times New Roman"/>
          <w:sz w:val="24"/>
          <w:szCs w:val="24"/>
        </w:rPr>
        <w:t>it will take 208 years to level the playing field across gender</w:t>
      </w:r>
      <w:r w:rsidR="00D0251A">
        <w:rPr>
          <w:rFonts w:ascii="Times New Roman" w:hAnsi="Times New Roman" w:cs="Times New Roman"/>
          <w:sz w:val="24"/>
          <w:szCs w:val="24"/>
        </w:rPr>
        <w:t>s</w:t>
      </w:r>
      <w:r w:rsidR="00F746D7" w:rsidRPr="00F746D7">
        <w:rPr>
          <w:rFonts w:ascii="Times New Roman" w:hAnsi="Times New Roman" w:cs="Times New Roman"/>
          <w:sz w:val="24"/>
          <w:szCs w:val="24"/>
        </w:rPr>
        <w:t>. Given the magnitude of this challenge, the United Nations included gender equality as one of the 17 Sustainable Development Goals to be reached by 2030. In addition, many non-profit organizations are joining this quest to increase gender equality. For example, very recently Melinda Gates announced an investment of 1 billion dollars for this purpose (</w:t>
      </w:r>
      <w:hyperlink r:id="rId14" w:history="1">
        <w:r w:rsidR="00F746D7" w:rsidRPr="00F746D7">
          <w:rPr>
            <w:rStyle w:val="Hyperlink"/>
            <w:rFonts w:ascii="Times New Roman" w:hAnsi="Times New Roman" w:cs="Times New Roman"/>
            <w:sz w:val="24"/>
            <w:szCs w:val="24"/>
          </w:rPr>
          <w:t>https://time.com/5690596/melinda-gates-empowering-women/</w:t>
        </w:r>
      </w:hyperlink>
      <w:r w:rsidR="00F746D7" w:rsidRPr="00F746D7">
        <w:rPr>
          <w:rFonts w:ascii="Times New Roman" w:hAnsi="Times New Roman" w:cs="Times New Roman"/>
          <w:sz w:val="24"/>
          <w:szCs w:val="24"/>
        </w:rPr>
        <w:t xml:space="preserve">). In summary, gender equality </w:t>
      </w:r>
      <w:r w:rsidR="00F746D7" w:rsidRPr="00F746D7">
        <w:rPr>
          <w:rFonts w:ascii="Times New Roman" w:hAnsi="Times New Roman" w:cs="Times New Roman"/>
          <w:sz w:val="24"/>
          <w:szCs w:val="24"/>
        </w:rPr>
        <w:lastRenderedPageBreak/>
        <w:t xml:space="preserve">matters and </w:t>
      </w:r>
      <w:r w:rsidR="004D6CB0">
        <w:rPr>
          <w:rFonts w:ascii="Times New Roman" w:hAnsi="Times New Roman" w:cs="Times New Roman"/>
          <w:sz w:val="24"/>
          <w:szCs w:val="24"/>
        </w:rPr>
        <w:t xml:space="preserve">MNEs </w:t>
      </w:r>
      <w:r w:rsidR="00D0251A">
        <w:rPr>
          <w:rFonts w:ascii="Times New Roman" w:hAnsi="Times New Roman" w:cs="Times New Roman"/>
          <w:sz w:val="24"/>
          <w:szCs w:val="24"/>
        </w:rPr>
        <w:t xml:space="preserve">as well as </w:t>
      </w:r>
      <w:r w:rsidR="004D6CB0">
        <w:rPr>
          <w:rFonts w:ascii="Times New Roman" w:hAnsi="Times New Roman" w:cs="Times New Roman"/>
          <w:sz w:val="24"/>
          <w:szCs w:val="24"/>
        </w:rPr>
        <w:t xml:space="preserve">corporations </w:t>
      </w:r>
      <w:r w:rsidR="00D0251A">
        <w:rPr>
          <w:rFonts w:ascii="Times New Roman" w:hAnsi="Times New Roman" w:cs="Times New Roman"/>
          <w:sz w:val="24"/>
          <w:szCs w:val="24"/>
        </w:rPr>
        <w:t>in general</w:t>
      </w:r>
      <w:r w:rsidR="004D6CB0">
        <w:rPr>
          <w:rFonts w:ascii="Times New Roman" w:hAnsi="Times New Roman" w:cs="Times New Roman"/>
          <w:sz w:val="24"/>
          <w:szCs w:val="24"/>
        </w:rPr>
        <w:t xml:space="preserve"> have a responsibility to contribute to </w:t>
      </w:r>
      <w:r w:rsidR="004A0638">
        <w:rPr>
          <w:rFonts w:ascii="Times New Roman" w:hAnsi="Times New Roman" w:cs="Times New Roman"/>
          <w:sz w:val="24"/>
          <w:szCs w:val="24"/>
        </w:rPr>
        <w:t>the achievement of this goal</w:t>
      </w:r>
      <w:r w:rsidR="004D6CB0">
        <w:rPr>
          <w:rFonts w:ascii="Times New Roman" w:hAnsi="Times New Roman" w:cs="Times New Roman"/>
          <w:sz w:val="24"/>
          <w:szCs w:val="24"/>
        </w:rPr>
        <w:t xml:space="preserve">. </w:t>
      </w:r>
    </w:p>
    <w:p w14:paraId="012BE5E6" w14:textId="5F26AB8B" w:rsidR="004D6CB0" w:rsidRDefault="004D6CB0" w:rsidP="00F746D7">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As such, organizational researchers have steadily participated by developing theory and organizational practices that inform how to incorporate gender equality issues in the corporate agenda. These developments include</w:t>
      </w:r>
      <w:r w:rsidR="00B00983">
        <w:rPr>
          <w:rFonts w:ascii="Times New Roman" w:hAnsi="Times New Roman" w:cs="Times New Roman"/>
          <w:sz w:val="24"/>
          <w:szCs w:val="24"/>
        </w:rPr>
        <w:t>,</w:t>
      </w:r>
      <w:r>
        <w:rPr>
          <w:rFonts w:ascii="Times New Roman" w:hAnsi="Times New Roman" w:cs="Times New Roman"/>
          <w:sz w:val="24"/>
          <w:szCs w:val="24"/>
        </w:rPr>
        <w:t xml:space="preserve"> but are not limited to</w:t>
      </w:r>
      <w:r w:rsidR="00B00983">
        <w:rPr>
          <w:rFonts w:ascii="Times New Roman" w:hAnsi="Times New Roman" w:cs="Times New Roman"/>
          <w:sz w:val="24"/>
          <w:szCs w:val="24"/>
        </w:rPr>
        <w:t>,</w:t>
      </w:r>
      <w:r>
        <w:rPr>
          <w:rFonts w:ascii="Times New Roman" w:hAnsi="Times New Roman" w:cs="Times New Roman"/>
          <w:sz w:val="24"/>
          <w:szCs w:val="24"/>
        </w:rPr>
        <w:t xml:space="preserve"> gender </w:t>
      </w:r>
      <w:r w:rsidR="0047788E">
        <w:rPr>
          <w:rFonts w:ascii="Times New Roman" w:hAnsi="Times New Roman" w:cs="Times New Roman"/>
          <w:sz w:val="24"/>
          <w:szCs w:val="24"/>
        </w:rPr>
        <w:t xml:space="preserve">equality </w:t>
      </w:r>
      <w:r>
        <w:rPr>
          <w:rFonts w:ascii="Times New Roman" w:hAnsi="Times New Roman" w:cs="Times New Roman"/>
          <w:sz w:val="24"/>
          <w:szCs w:val="24"/>
        </w:rPr>
        <w:t xml:space="preserve">policies and practices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&lt;EndNote&gt;&lt;Cite&gt;&lt;Author&gt;Thompson&lt;/Author&gt;&lt;Year&gt;2008&lt;/Year&gt;&lt;RecNum&gt;633&lt;/RecNum&gt;&lt;DisplayText&gt;(Thompson, 2008)&lt;/DisplayText&gt;&lt;record&gt;&lt;rec-number&gt;633&lt;/rec-number&gt;&lt;foreign-keys&gt;&lt;key app="EN" db-id="aets00asus0zepe90v4555aa9er5p9w9w2vv" timestamp="1568584829"&gt;633&lt;/key&gt;&lt;/foreign-keys&gt;&lt;ref-type name="Journal Article"&gt;17&lt;/ref-type&gt;&lt;contributors&gt;&lt;authors&gt;&lt;author&gt;Thompson, Lindsay J.&lt;/author&gt;&lt;/authors&gt;&lt;/contributors&gt;&lt;titles&gt;&lt;title&gt;Gender equity and corporate social responsibility in a post-feminist era&lt;/title&gt;&lt;secondary-title&gt;Business Ethics: A European Review&lt;/secondary-title&gt;&lt;/titles&gt;&lt;periodical&gt;&lt;full-title&gt;Business Ethics: A European Review&lt;/full-title&gt;&lt;/periodical&gt;&lt;pages&gt;87-106&lt;/pages&gt;&lt;volume&gt;17&lt;/volume&gt;&lt;number&gt;1&lt;/number&gt;&lt;dates&gt;&lt;year&gt;2008&lt;/year&gt;&lt;/dates&gt;&lt;isbn&gt;0962-8770&lt;/isbn&gt;&lt;urls&gt;&lt;related-urls&gt;&lt;url&gt;https://onlinelibrary.wiley.com/doi/abs/10.1111/j.1467-8608.2008.00523.x&lt;/url&gt;&lt;/related-urls&gt;&lt;/urls&gt;&lt;electronic-resource-num&gt;10.1111/j.1467-8608.2008.00523.x&lt;/electronic-resource-num&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(Thompson, 2008)</w:t>
      </w:r>
      <w:r>
        <w:rPr>
          <w:rFonts w:ascii="Times New Roman" w:hAnsi="Times New Roman" w:cs="Times New Roman"/>
          <w:sz w:val="24"/>
          <w:szCs w:val="24"/>
        </w:rPr>
        <w:fldChar w:fldCharType="end"/>
      </w:r>
      <w:r>
        <w:rPr>
          <w:rFonts w:ascii="Times New Roman" w:hAnsi="Times New Roman" w:cs="Times New Roman"/>
          <w:sz w:val="24"/>
          <w:szCs w:val="24"/>
        </w:rPr>
        <w:t xml:space="preserve">, </w:t>
      </w:r>
      <w:r w:rsidR="0047788E">
        <w:rPr>
          <w:rFonts w:ascii="Times New Roman" w:hAnsi="Times New Roman" w:cs="Times New Roman"/>
          <w:sz w:val="24"/>
          <w:szCs w:val="24"/>
        </w:rPr>
        <w:t xml:space="preserve">gender equality as </w:t>
      </w:r>
      <w:r>
        <w:rPr>
          <w:rFonts w:ascii="Times New Roman" w:hAnsi="Times New Roman" w:cs="Times New Roman"/>
          <w:sz w:val="24"/>
          <w:szCs w:val="24"/>
        </w:rPr>
        <w:t>culture</w:t>
      </w:r>
      <w:r w:rsidR="0047788E">
        <w:rPr>
          <w:rFonts w:ascii="Times New Roman" w:hAnsi="Times New Roman" w:cs="Times New Roman"/>
          <w:sz w:val="24"/>
          <w:szCs w:val="24"/>
        </w:rPr>
        <w:t xml:space="preserve"> </w:t>
      </w:r>
      <w:r w:rsidR="0047788E">
        <w:rPr>
          <w:rFonts w:ascii="Times New Roman" w:hAnsi="Times New Roman" w:cs="Times New Roman"/>
          <w:sz w:val="24"/>
          <w:szCs w:val="24"/>
        </w:rPr>
        <w:fldChar w:fldCharType="begin"/>
      </w:r>
      <w:r w:rsidR="005227AD">
        <w:rPr>
          <w:rFonts w:ascii="Times New Roman" w:hAnsi="Times New Roman" w:cs="Times New Roman"/>
          <w:sz w:val="24"/>
          <w:szCs w:val="24"/>
        </w:rPr>
        <w:instrText xml:space="preserve"> ADDIN EN.CITE &lt;EndNote&gt;&lt;Cite&gt;&lt;Author&gt;House&lt;/Author&gt;&lt;Year&gt;2004&lt;/Year&gt;&lt;RecNum&gt;793&lt;/RecNum&gt;&lt;DisplayText&gt;(House, Hanges, Javidan, Dorfman, &amp;amp; Gupta, 2004)&lt;/DisplayText&gt;&lt;record&gt;&lt;rec-number&gt;793&lt;/rec-number&gt;&lt;foreign-keys&gt;&lt;key app="EN" db-id="aets00asus0zepe90v4555aa9er5p9w9w2vv" timestamp="1574037850"&gt;793&lt;/key&gt;&lt;/foreign-keys&gt;&lt;ref-type name="Book"&gt;6&lt;/ref-type&gt;&lt;contributors&gt;&lt;authors&gt;&lt;author&gt;House, R. J.&lt;/author&gt;&lt;author&gt;Hanges, P. J. &lt;/author&gt;&lt;author&gt;Javidan, M.&lt;/author&gt;&lt;author&gt;Dorfman, P.&lt;/author&gt;&lt;author&gt;Gupta, V.&lt;/author&gt;&lt;/authors&gt;&lt;/contributors&gt;&lt;titles&gt;&lt;title&gt;Culture, leadership, and organizations: The GLOBE study of 62 societies&lt;/title&gt;&lt;/titles&gt;&lt;dates&gt;&lt;year&gt;2004&lt;/year&gt;&lt;/dates&gt;&lt;pub-location&gt;Thousand Oaks, CA&lt;/pub-location&gt;&lt;publisher&gt;Sage&lt;/publisher&gt;&lt;urls&gt;&lt;/urls&gt;&lt;/record&gt;&lt;/Cite&gt;&lt;/EndNote&gt;</w:instrText>
      </w:r>
      <w:r w:rsidR="0047788E">
        <w:rPr>
          <w:rFonts w:ascii="Times New Roman" w:hAnsi="Times New Roman" w:cs="Times New Roman"/>
          <w:sz w:val="24"/>
          <w:szCs w:val="24"/>
        </w:rPr>
        <w:fldChar w:fldCharType="separate"/>
      </w:r>
      <w:r w:rsidR="005227AD">
        <w:rPr>
          <w:rFonts w:ascii="Times New Roman" w:hAnsi="Times New Roman" w:cs="Times New Roman"/>
          <w:noProof/>
          <w:sz w:val="24"/>
          <w:szCs w:val="24"/>
        </w:rPr>
        <w:t>(House, Hanges, Javidan, Dorfman, &amp; Gupta, 2004)</w:t>
      </w:r>
      <w:r w:rsidR="0047788E">
        <w:rPr>
          <w:rFonts w:ascii="Times New Roman" w:hAnsi="Times New Roman" w:cs="Times New Roman"/>
          <w:sz w:val="24"/>
          <w:szCs w:val="24"/>
        </w:rPr>
        <w:fldChar w:fldCharType="end"/>
      </w:r>
      <w:r w:rsidR="0047788E">
        <w:rPr>
          <w:rFonts w:ascii="Times New Roman" w:hAnsi="Times New Roman" w:cs="Times New Roman"/>
          <w:sz w:val="24"/>
          <w:szCs w:val="24"/>
        </w:rPr>
        <w:t xml:space="preserve">, and gender equality in corporate boards </w:t>
      </w:r>
      <w:r w:rsidR="0047788E">
        <w:rPr>
          <w:rFonts w:ascii="Times New Roman" w:hAnsi="Times New Roman" w:cs="Times New Roman"/>
          <w:sz w:val="24"/>
          <w:szCs w:val="24"/>
        </w:rPr>
        <w:fldChar w:fldCharType="begin"/>
      </w:r>
      <w:r w:rsidR="005227AD">
        <w:rPr>
          <w:rFonts w:ascii="Times New Roman" w:hAnsi="Times New Roman" w:cs="Times New Roman"/>
          <w:sz w:val="24"/>
          <w:szCs w:val="24"/>
        </w:rPr>
        <w:instrText xml:space="preserve"> ADDIN EN.CITE &lt;EndNote&gt;&lt;Cite&gt;&lt;Author&gt;Post&lt;/Author&gt;&lt;Year&gt;2015&lt;/Year&gt;&lt;RecNum&gt;752&lt;/RecNum&gt;&lt;DisplayText&gt;(Post &amp;amp; Byron, 2015)&lt;/DisplayText&gt;&lt;record&gt;&lt;rec-number&gt;752&lt;/rec-number&gt;&lt;foreign-keys&gt;&lt;key app="EN" db-id="aets00asus0zepe90v4555aa9er5p9w9w2vv" timestamp="1571233531"&gt;752&lt;/key&gt;&lt;/foreign-keys&gt;&lt;ref-type name="Journal Article"&gt;17&lt;/ref-type&gt;&lt;contributors&gt;&lt;authors&gt;&lt;author&gt;Post, C.&lt;/author&gt;&lt;author&gt;Byron, K.&lt;/author&gt;&lt;/authors&gt;&lt;/contributors&gt;&lt;titles&gt;&lt;title&gt;Women on boards and firm financial performance: A meta-analysis&lt;/title&gt;&lt;secondary-title&gt;Academy of Management Journal&lt;/secondary-title&gt;&lt;/titles&gt;&lt;periodical&gt;&lt;full-title&gt;Academy of Management Journal&lt;/full-title&gt;&lt;/periodical&gt;&lt;pages&gt;1546-1571&lt;/pages&gt;&lt;volume&gt;58&lt;/volume&gt;&lt;number&gt;5&lt;/number&gt;&lt;keywords&gt;&lt;keyword&gt;accounting returns,board diversity,boards of directors,diversity,financial performance,firm performance,gender,governance,market performance,monitoring,shareholder protections,strategic involvement&lt;/keyword&gt;&lt;/keywords&gt;&lt;dates&gt;&lt;year&gt;2015&lt;/year&gt;&lt;/dates&gt;&lt;urls&gt;&lt;related-urls&gt;&lt;url&gt;https://journals.aom.org/doi/abs/10.5465/amj.2013.0319&lt;/url&gt;&lt;/related-urls&gt;&lt;/urls&gt;&lt;electronic-resource-num&gt;10.5465/amj.2013.0319&lt;/electronic-resource-num&gt;&lt;/record&gt;&lt;/Cite&gt;&lt;/EndNote&gt;</w:instrText>
      </w:r>
      <w:r w:rsidR="0047788E">
        <w:rPr>
          <w:rFonts w:ascii="Times New Roman" w:hAnsi="Times New Roman" w:cs="Times New Roman"/>
          <w:sz w:val="24"/>
          <w:szCs w:val="24"/>
        </w:rPr>
        <w:fldChar w:fldCharType="separate"/>
      </w:r>
      <w:r w:rsidR="005227AD">
        <w:rPr>
          <w:rFonts w:ascii="Times New Roman" w:hAnsi="Times New Roman" w:cs="Times New Roman"/>
          <w:noProof/>
          <w:sz w:val="24"/>
          <w:szCs w:val="24"/>
        </w:rPr>
        <w:t>(Post &amp; Byron, 2015)</w:t>
      </w:r>
      <w:r w:rsidR="0047788E">
        <w:rPr>
          <w:rFonts w:ascii="Times New Roman" w:hAnsi="Times New Roman" w:cs="Times New Roman"/>
          <w:sz w:val="24"/>
          <w:szCs w:val="24"/>
        </w:rPr>
        <w:fldChar w:fldCharType="end"/>
      </w:r>
      <w:r w:rsidR="0047788E">
        <w:rPr>
          <w:rFonts w:ascii="Times New Roman" w:hAnsi="Times New Roman" w:cs="Times New Roman"/>
          <w:sz w:val="24"/>
          <w:szCs w:val="24"/>
        </w:rPr>
        <w:t xml:space="preserve">. Although these issues </w:t>
      </w:r>
      <w:r w:rsidR="006A692A">
        <w:rPr>
          <w:rFonts w:ascii="Times New Roman" w:hAnsi="Times New Roman" w:cs="Times New Roman"/>
          <w:sz w:val="24"/>
          <w:szCs w:val="24"/>
        </w:rPr>
        <w:t xml:space="preserve">evidence </w:t>
      </w:r>
      <w:r w:rsidR="0047788E">
        <w:rPr>
          <w:rFonts w:ascii="Times New Roman" w:hAnsi="Times New Roman" w:cs="Times New Roman"/>
          <w:sz w:val="24"/>
          <w:szCs w:val="24"/>
        </w:rPr>
        <w:t xml:space="preserve">the complexity of gender equality in organizational settings, we need to develop clear theories and draft practical recommendations on how to transfer the </w:t>
      </w:r>
      <w:r w:rsidR="00896239">
        <w:rPr>
          <w:rFonts w:ascii="Times New Roman" w:hAnsi="Times New Roman" w:cs="Times New Roman"/>
          <w:sz w:val="24"/>
          <w:szCs w:val="24"/>
        </w:rPr>
        <w:t xml:space="preserve">feasible propositions </w:t>
      </w:r>
      <w:r w:rsidR="0047788E">
        <w:rPr>
          <w:rFonts w:ascii="Times New Roman" w:hAnsi="Times New Roman" w:cs="Times New Roman"/>
          <w:sz w:val="24"/>
          <w:szCs w:val="24"/>
        </w:rPr>
        <w:t xml:space="preserve">into actual </w:t>
      </w:r>
      <w:r w:rsidR="004A0638">
        <w:rPr>
          <w:rFonts w:ascii="Times New Roman" w:hAnsi="Times New Roman" w:cs="Times New Roman"/>
          <w:sz w:val="24"/>
          <w:szCs w:val="24"/>
        </w:rPr>
        <w:t xml:space="preserve">organizational </w:t>
      </w:r>
      <w:r w:rsidR="0047788E">
        <w:rPr>
          <w:rFonts w:ascii="Times New Roman" w:hAnsi="Times New Roman" w:cs="Times New Roman"/>
          <w:sz w:val="24"/>
          <w:szCs w:val="24"/>
        </w:rPr>
        <w:t xml:space="preserve">interventions. One important aspect in this conversation is </w:t>
      </w:r>
      <w:r w:rsidR="00F21D5D">
        <w:rPr>
          <w:rFonts w:ascii="Times New Roman" w:hAnsi="Times New Roman" w:cs="Times New Roman"/>
          <w:sz w:val="24"/>
          <w:szCs w:val="24"/>
        </w:rPr>
        <w:t xml:space="preserve">the </w:t>
      </w:r>
      <w:r w:rsidR="0047788E">
        <w:rPr>
          <w:rFonts w:ascii="Times New Roman" w:hAnsi="Times New Roman" w:cs="Times New Roman"/>
          <w:sz w:val="24"/>
          <w:szCs w:val="24"/>
        </w:rPr>
        <w:t xml:space="preserve">gender equality champions, or advocates with enhanced credibility and positional power </w:t>
      </w:r>
      <w:r w:rsidR="000F6B0E">
        <w:rPr>
          <w:rFonts w:ascii="Times New Roman" w:hAnsi="Times New Roman" w:cs="Times New Roman"/>
          <w:sz w:val="24"/>
          <w:szCs w:val="24"/>
        </w:rPr>
        <w:t xml:space="preserve">who </w:t>
      </w:r>
      <w:r w:rsidR="0047788E">
        <w:rPr>
          <w:rFonts w:ascii="Times New Roman" w:hAnsi="Times New Roman" w:cs="Times New Roman"/>
          <w:sz w:val="24"/>
          <w:szCs w:val="24"/>
        </w:rPr>
        <w:t>actively promot</w:t>
      </w:r>
      <w:r w:rsidR="000F6B0E">
        <w:rPr>
          <w:rFonts w:ascii="Times New Roman" w:hAnsi="Times New Roman" w:cs="Times New Roman"/>
          <w:sz w:val="24"/>
          <w:szCs w:val="24"/>
        </w:rPr>
        <w:t>e</w:t>
      </w:r>
      <w:r w:rsidR="0047788E">
        <w:rPr>
          <w:rFonts w:ascii="Times New Roman" w:hAnsi="Times New Roman" w:cs="Times New Roman"/>
          <w:sz w:val="24"/>
          <w:szCs w:val="24"/>
        </w:rPr>
        <w:t xml:space="preserve"> gender equality in work settings </w:t>
      </w:r>
      <w:r w:rsidR="0047788E">
        <w:rPr>
          <w:rFonts w:ascii="Times New Roman" w:hAnsi="Times New Roman" w:cs="Times New Roman"/>
          <w:sz w:val="24"/>
          <w:szCs w:val="24"/>
        </w:rPr>
        <w:fldChar w:fldCharType="begin"/>
      </w:r>
      <w:r w:rsidR="0047788E">
        <w:rPr>
          <w:rFonts w:ascii="Times New Roman" w:hAnsi="Times New Roman" w:cs="Times New Roman"/>
          <w:sz w:val="24"/>
          <w:szCs w:val="24"/>
        </w:rPr>
        <w:instrText xml:space="preserve"> ADDIN EN.CITE &lt;EndNote&gt;&lt;Cite&gt;&lt;Author&gt;de Vries&lt;/Author&gt;&lt;Year&gt;2015&lt;/Year&gt;&lt;RecNum&gt;767&lt;/RecNum&gt;&lt;DisplayText&gt;(de Vries, 2015)&lt;/DisplayText&gt;&lt;record&gt;&lt;rec-number&gt;767&lt;/rec-number&gt;&lt;foreign-keys&gt;&lt;key app="EN" db-id="aets00asus0zepe90v4555aa9er5p9w9w2vv" timestamp="1572275262"&gt;767&lt;/key&gt;&lt;/foreign-keys&gt;&lt;ref-type name="Journal Article"&gt;17&lt;/ref-type&gt;&lt;contributors&gt;&lt;authors&gt;&lt;author&gt;de Vries, J. A.&lt;/author&gt;&lt;/authors&gt;&lt;/contributors&gt;&lt;titles&gt;&lt;title&gt;Champions of gender equality: Female and male executives as leaders of gender change&lt;/title&gt;&lt;secondary-title&gt;Equality, Diversity and Inclusion: An International Journal&lt;/secondary-title&gt;&lt;/titles&gt;&lt;periodical&gt;&lt;full-title&gt;Equality, Diversity and Inclusion: An International Journal&lt;/full-title&gt;&lt;/periodical&gt;&lt;pages&gt;21-36&lt;/pages&gt;&lt;volume&gt;34&lt;/volume&gt;&lt;number&gt;1&lt;/number&gt;&lt;dates&gt;&lt;year&gt;2015&lt;/year&gt;&lt;/dates&gt;&lt;publisher&gt;Emerald Group Publishing Limited&lt;/publisher&gt;&lt;isbn&gt;2040-7149&lt;/isbn&gt;&lt;urls&gt;&lt;related-urls&gt;&lt;url&gt;https://doi.org/10.1108/EDI-05-2013-0031&lt;/url&gt;&lt;/related-urls&gt;&lt;/urls&gt;&lt;electronic-resource-num&gt; 10.1108/EDI-05-2013-0031&lt;/electronic-resource-num&gt;&lt;access-date&gt;2019/10/28&lt;/access-date&gt;&lt;/record&gt;&lt;/Cite&gt;&lt;/EndNote&gt;</w:instrText>
      </w:r>
      <w:r w:rsidR="0047788E">
        <w:rPr>
          <w:rFonts w:ascii="Times New Roman" w:hAnsi="Times New Roman" w:cs="Times New Roman"/>
          <w:sz w:val="24"/>
          <w:szCs w:val="24"/>
        </w:rPr>
        <w:fldChar w:fldCharType="separate"/>
      </w:r>
      <w:r w:rsidR="0047788E">
        <w:rPr>
          <w:rFonts w:ascii="Times New Roman" w:hAnsi="Times New Roman" w:cs="Times New Roman"/>
          <w:noProof/>
          <w:sz w:val="24"/>
          <w:szCs w:val="24"/>
        </w:rPr>
        <w:t>(de Vries, 2015)</w:t>
      </w:r>
      <w:r w:rsidR="0047788E">
        <w:rPr>
          <w:rFonts w:ascii="Times New Roman" w:hAnsi="Times New Roman" w:cs="Times New Roman"/>
          <w:sz w:val="24"/>
          <w:szCs w:val="24"/>
        </w:rPr>
        <w:fldChar w:fldCharType="end"/>
      </w:r>
      <w:r w:rsidR="0047788E">
        <w:rPr>
          <w:rFonts w:ascii="Times New Roman" w:hAnsi="Times New Roman" w:cs="Times New Roman"/>
          <w:sz w:val="24"/>
          <w:szCs w:val="24"/>
        </w:rPr>
        <w:t>.</w:t>
      </w:r>
    </w:p>
    <w:p w14:paraId="0C1F46C1" w14:textId="7E959F17" w:rsidR="00D41B08" w:rsidRDefault="000B7763" w:rsidP="00F746D7">
      <w:pPr>
        <w:spacing w:after="0" w:line="480" w:lineRule="auto"/>
        <w:ind w:firstLine="720"/>
        <w:rPr>
          <w:rFonts w:ascii="Times New Roman" w:hAnsi="Times New Roman" w:cs="Times New Roman"/>
          <w:noProof/>
          <w:sz w:val="24"/>
          <w:szCs w:val="24"/>
        </w:rPr>
      </w:pPr>
      <w:r>
        <w:rPr>
          <w:rFonts w:ascii="Times New Roman" w:hAnsi="Times New Roman" w:cs="Times New Roman"/>
          <w:sz w:val="24"/>
          <w:szCs w:val="24"/>
        </w:rPr>
        <w:t>To our knowledge,</w:t>
      </w:r>
      <w:r w:rsidR="00835EE8">
        <w:rPr>
          <w:rFonts w:ascii="Times New Roman" w:hAnsi="Times New Roman" w:cs="Times New Roman"/>
          <w:sz w:val="24"/>
          <w:szCs w:val="24"/>
        </w:rPr>
        <w:t xml:space="preserve"> only</w:t>
      </w:r>
      <w:r w:rsidR="004A0638">
        <w:rPr>
          <w:rFonts w:ascii="Times New Roman" w:hAnsi="Times New Roman" w:cs="Times New Roman"/>
          <w:sz w:val="24"/>
          <w:szCs w:val="24"/>
        </w:rPr>
        <w:t xml:space="preserve"> a</w:t>
      </w:r>
      <w:r w:rsidR="00835EE8">
        <w:rPr>
          <w:rFonts w:ascii="Times New Roman" w:hAnsi="Times New Roman" w:cs="Times New Roman"/>
          <w:sz w:val="24"/>
          <w:szCs w:val="24"/>
        </w:rPr>
        <w:t xml:space="preserve"> few scholars</w:t>
      </w:r>
      <w:r w:rsidR="00822F06">
        <w:rPr>
          <w:rFonts w:ascii="Times New Roman" w:hAnsi="Times New Roman" w:cs="Times New Roman"/>
          <w:sz w:val="24"/>
          <w:szCs w:val="24"/>
        </w:rPr>
        <w:t xml:space="preserve"> have</w:t>
      </w:r>
      <w:r w:rsidR="00835EE8">
        <w:rPr>
          <w:rFonts w:ascii="Times New Roman" w:hAnsi="Times New Roman" w:cs="Times New Roman"/>
          <w:sz w:val="24"/>
          <w:szCs w:val="24"/>
        </w:rPr>
        <w:t xml:space="preserve"> </w:t>
      </w:r>
      <w:r w:rsidR="00822F06">
        <w:rPr>
          <w:rFonts w:ascii="Times New Roman" w:hAnsi="Times New Roman" w:cs="Times New Roman"/>
          <w:sz w:val="24"/>
          <w:szCs w:val="24"/>
        </w:rPr>
        <w:t xml:space="preserve">specifically </w:t>
      </w:r>
      <w:r w:rsidR="00835EE8" w:rsidRPr="004A0638">
        <w:rPr>
          <w:rFonts w:ascii="Times New Roman" w:hAnsi="Times New Roman" w:cs="Times New Roman"/>
          <w:sz w:val="24"/>
          <w:szCs w:val="24"/>
        </w:rPr>
        <w:t xml:space="preserve">discussed </w:t>
      </w:r>
      <w:r w:rsidR="004A0638">
        <w:rPr>
          <w:rFonts w:ascii="Times New Roman" w:hAnsi="Times New Roman" w:cs="Times New Roman"/>
          <w:sz w:val="24"/>
          <w:szCs w:val="24"/>
        </w:rPr>
        <w:t xml:space="preserve">the role and characteristics of champions of gender equality in organizational settings </w:t>
      </w:r>
      <w:r w:rsidR="004A0638">
        <w:rPr>
          <w:rFonts w:ascii="Times New Roman" w:hAnsi="Times New Roman" w:cs="Times New Roman"/>
          <w:sz w:val="24"/>
          <w:szCs w:val="24"/>
        </w:rPr>
        <w:fldChar w:fldCharType="begin">
          <w:fldData xml:space="preserve">PEVuZE5vdGU+PENpdGU+PEF1dGhvcj5XYWhsPC9BdXRob3I+PFllYXI+MjAwNzwvWWVhcj48UmVj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</w:fldData>
        </w:fldChar>
      </w:r>
      <w:r w:rsidR="00E655DC">
        <w:rPr>
          <w:rFonts w:ascii="Times New Roman" w:hAnsi="Times New Roman" w:cs="Times New Roman"/>
          <w:sz w:val="24"/>
          <w:szCs w:val="24"/>
        </w:rPr>
        <w:instrText xml:space="preserve"> ADDIN EN.CITE </w:instrText>
      </w:r>
      <w:r w:rsidR="00E655DC">
        <w:rPr>
          <w:rFonts w:ascii="Times New Roman" w:hAnsi="Times New Roman" w:cs="Times New Roman"/>
          <w:sz w:val="24"/>
          <w:szCs w:val="24"/>
        </w:rPr>
        <w:fldChar w:fldCharType="begin">
          <w:fldData xml:space="preserve">PEVuZE5vdGU+PENpdGU+PEF1dGhvcj5XYWhsPC9BdXRob3I+PFllYXI+MjAwNzwvWWVhcj48UmVj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</w:fldData>
        </w:fldChar>
      </w:r>
      <w:r w:rsidR="00E655DC">
        <w:rPr>
          <w:rFonts w:ascii="Times New Roman" w:hAnsi="Times New Roman" w:cs="Times New Roman"/>
          <w:sz w:val="24"/>
          <w:szCs w:val="24"/>
        </w:rPr>
        <w:instrText xml:space="preserve"> ADDIN EN.CITE.DATA </w:instrText>
      </w:r>
      <w:r w:rsidR="00E655DC">
        <w:rPr>
          <w:rFonts w:ascii="Times New Roman" w:hAnsi="Times New Roman" w:cs="Times New Roman"/>
          <w:sz w:val="24"/>
          <w:szCs w:val="24"/>
        </w:rPr>
      </w:r>
      <w:r w:rsidR="00E655DC">
        <w:rPr>
          <w:rFonts w:ascii="Times New Roman" w:hAnsi="Times New Roman" w:cs="Times New Roman"/>
          <w:sz w:val="24"/>
          <w:szCs w:val="24"/>
        </w:rPr>
        <w:fldChar w:fldCharType="end"/>
      </w:r>
      <w:r w:rsidR="004A0638">
        <w:rPr>
          <w:rFonts w:ascii="Times New Roman" w:hAnsi="Times New Roman" w:cs="Times New Roman"/>
          <w:sz w:val="24"/>
          <w:szCs w:val="24"/>
        </w:rPr>
      </w:r>
      <w:r w:rsidR="004A0638">
        <w:rPr>
          <w:rFonts w:ascii="Times New Roman" w:hAnsi="Times New Roman" w:cs="Times New Roman"/>
          <w:sz w:val="24"/>
          <w:szCs w:val="24"/>
        </w:rPr>
        <w:fldChar w:fldCharType="separate"/>
      </w:r>
      <w:r w:rsidR="00E655DC">
        <w:rPr>
          <w:rFonts w:ascii="Times New Roman" w:hAnsi="Times New Roman" w:cs="Times New Roman"/>
          <w:noProof/>
          <w:sz w:val="24"/>
          <w:szCs w:val="24"/>
        </w:rPr>
        <w:t>(de Vries, 2015; Sawyer &amp; Valerio, 2018; Wahl &amp; Höök, 2007; Windscheid, Bowes-Sperry, Jonsen, &amp; Morner, 2018)</w:t>
      </w:r>
      <w:r w:rsidR="004A0638">
        <w:rPr>
          <w:rFonts w:ascii="Times New Roman" w:hAnsi="Times New Roman" w:cs="Times New Roman"/>
          <w:sz w:val="24"/>
          <w:szCs w:val="24"/>
        </w:rPr>
        <w:fldChar w:fldCharType="end"/>
      </w:r>
      <w:r w:rsidR="004D7528">
        <w:rPr>
          <w:rFonts w:ascii="Times New Roman" w:hAnsi="Times New Roman" w:cs="Times New Roman"/>
          <w:sz w:val="24"/>
          <w:szCs w:val="24"/>
        </w:rPr>
        <w:t>. For example,</w:t>
      </w:r>
      <w:r w:rsidRPr="004A0638">
        <w:rPr>
          <w:rFonts w:ascii="Times New Roman" w:hAnsi="Times New Roman" w:cs="Times New Roman"/>
          <w:sz w:val="24"/>
          <w:szCs w:val="24"/>
        </w:rPr>
        <w:t xml:space="preserve"> de Vries</w:t>
      </w:r>
      <w:r>
        <w:rPr>
          <w:rFonts w:ascii="Times New Roman" w:hAnsi="Times New Roman" w:cs="Times New Roman"/>
          <w:sz w:val="24"/>
          <w:szCs w:val="24"/>
        </w:rPr>
        <w:t xml:space="preserve"> (2015) built awareness of this topic in a qualitative study in which she analyzed four interviews across two institutions, a university and a police department. </w:t>
      </w:r>
      <w:r w:rsidR="004D7528">
        <w:rPr>
          <w:rFonts w:ascii="Times New Roman" w:hAnsi="Times New Roman" w:cs="Times New Roman"/>
          <w:noProof/>
          <w:sz w:val="24"/>
          <w:szCs w:val="24"/>
        </w:rPr>
        <w:t>Wahl &amp; Höök (2007) examined equality professionals in Sweden to find</w:t>
      </w:r>
      <w:r w:rsidR="00822F06">
        <w:rPr>
          <w:rFonts w:ascii="Times New Roman" w:hAnsi="Times New Roman" w:cs="Times New Roman"/>
          <w:noProof/>
          <w:sz w:val="24"/>
          <w:szCs w:val="24"/>
        </w:rPr>
        <w:t>,</w:t>
      </w:r>
      <w:r w:rsidR="004D7528">
        <w:rPr>
          <w:rFonts w:ascii="Times New Roman" w:hAnsi="Times New Roman" w:cs="Times New Roman"/>
          <w:noProof/>
          <w:sz w:val="24"/>
          <w:szCs w:val="24"/>
        </w:rPr>
        <w:t xml:space="preserve"> among other key outcomes</w:t>
      </w:r>
      <w:r w:rsidR="00822F06">
        <w:rPr>
          <w:rFonts w:ascii="Times New Roman" w:hAnsi="Times New Roman" w:cs="Times New Roman"/>
          <w:noProof/>
          <w:sz w:val="24"/>
          <w:szCs w:val="24"/>
        </w:rPr>
        <w:t>,</w:t>
      </w:r>
      <w:r w:rsidR="004D7528">
        <w:rPr>
          <w:rFonts w:ascii="Times New Roman" w:hAnsi="Times New Roman" w:cs="Times New Roman"/>
          <w:noProof/>
          <w:sz w:val="24"/>
          <w:szCs w:val="24"/>
        </w:rPr>
        <w:t xml:space="preserve"> a better understanding of gender equaliy among work groups and a professionalisation of gender equality in work settings. Recently, Sawyer and Valerio (2018) discussed gender equality champions from a male perspective</w:t>
      </w:r>
      <w:r w:rsidR="00DF3940">
        <w:rPr>
          <w:rFonts w:ascii="Times New Roman" w:hAnsi="Times New Roman" w:cs="Times New Roman"/>
          <w:noProof/>
          <w:sz w:val="24"/>
          <w:szCs w:val="24"/>
        </w:rPr>
        <w:t xml:space="preserve"> by combining mentoring and a bias-free mentality, while commiting males to creating gender inclusive work settings.</w:t>
      </w:r>
      <w:r w:rsidR="004D7528">
        <w:rPr>
          <w:rFonts w:ascii="Times New Roman" w:hAnsi="Times New Roman" w:cs="Times New Roman"/>
          <w:noProof/>
          <w:sz w:val="24"/>
          <w:szCs w:val="24"/>
        </w:rPr>
        <w:t xml:space="preserve"> </w:t>
      </w:r>
      <w:r w:rsidR="00D41B08">
        <w:rPr>
          <w:rFonts w:ascii="Times New Roman" w:hAnsi="Times New Roman" w:cs="Times New Roman"/>
          <w:noProof/>
          <w:sz w:val="24"/>
          <w:szCs w:val="24"/>
        </w:rPr>
        <w:t>Although this work has opened a path for discussion about the role of gender equality in organizational settings, the</w:t>
      </w:r>
      <w:r w:rsidR="00822F06">
        <w:rPr>
          <w:rFonts w:ascii="Times New Roman" w:hAnsi="Times New Roman" w:cs="Times New Roman"/>
          <w:noProof/>
          <w:sz w:val="24"/>
          <w:szCs w:val="24"/>
        </w:rPr>
        <w:t xml:space="preserve"> characteristics </w:t>
      </w:r>
      <w:r w:rsidR="00822F06">
        <w:rPr>
          <w:rFonts w:ascii="Times New Roman" w:hAnsi="Times New Roman" w:cs="Times New Roman"/>
          <w:noProof/>
          <w:sz w:val="24"/>
          <w:szCs w:val="24"/>
        </w:rPr>
        <w:lastRenderedPageBreak/>
        <w:t xml:space="preserve">and roles of </w:t>
      </w:r>
      <w:r w:rsidR="00D41B08">
        <w:rPr>
          <w:rFonts w:ascii="Times New Roman" w:hAnsi="Times New Roman" w:cs="Times New Roman"/>
          <w:noProof/>
          <w:sz w:val="24"/>
          <w:szCs w:val="24"/>
        </w:rPr>
        <w:t xml:space="preserve"> gender equality champions remain topic</w:t>
      </w:r>
      <w:r w:rsidR="00822F06">
        <w:rPr>
          <w:rFonts w:ascii="Times New Roman" w:hAnsi="Times New Roman" w:cs="Times New Roman"/>
          <w:noProof/>
          <w:sz w:val="24"/>
          <w:szCs w:val="24"/>
        </w:rPr>
        <w:t>s</w:t>
      </w:r>
      <w:r w:rsidR="00D41B08">
        <w:rPr>
          <w:rFonts w:ascii="Times New Roman" w:hAnsi="Times New Roman" w:cs="Times New Roman"/>
          <w:noProof/>
          <w:sz w:val="24"/>
          <w:szCs w:val="24"/>
        </w:rPr>
        <w:t xml:space="preserve"> for debate. </w:t>
      </w:r>
      <w:r w:rsidR="00472B54">
        <w:rPr>
          <w:rFonts w:ascii="Times New Roman" w:hAnsi="Times New Roman" w:cs="Times New Roman"/>
          <w:noProof/>
          <w:sz w:val="24"/>
          <w:szCs w:val="24"/>
        </w:rPr>
        <w:t>In the current study, w</w:t>
      </w:r>
      <w:r w:rsidR="00D41B08">
        <w:rPr>
          <w:rFonts w:ascii="Times New Roman" w:hAnsi="Times New Roman" w:cs="Times New Roman"/>
          <w:noProof/>
          <w:sz w:val="24"/>
          <w:szCs w:val="24"/>
        </w:rPr>
        <w:t xml:space="preserve">e </w:t>
      </w:r>
      <w:r w:rsidR="007244CA">
        <w:rPr>
          <w:rFonts w:ascii="Times New Roman" w:hAnsi="Times New Roman" w:cs="Times New Roman"/>
          <w:noProof/>
          <w:sz w:val="24"/>
          <w:szCs w:val="24"/>
        </w:rPr>
        <w:t xml:space="preserve">set out to understand how the role of gender equality champions is enacted in organizations.   We do this by examining how their </w:t>
      </w:r>
      <w:r w:rsidR="00D41B08">
        <w:rPr>
          <w:rFonts w:ascii="Times New Roman" w:hAnsi="Times New Roman" w:cs="Times New Roman"/>
          <w:noProof/>
          <w:sz w:val="24"/>
          <w:szCs w:val="24"/>
        </w:rPr>
        <w:t>individual behaviors cr</w:t>
      </w:r>
      <w:r w:rsidR="007244CA">
        <w:rPr>
          <w:rFonts w:ascii="Times New Roman" w:hAnsi="Times New Roman" w:cs="Times New Roman"/>
          <w:noProof/>
          <w:sz w:val="24"/>
          <w:szCs w:val="24"/>
        </w:rPr>
        <w:t>y</w:t>
      </w:r>
      <w:r w:rsidR="00D41B08">
        <w:rPr>
          <w:rFonts w:ascii="Times New Roman" w:hAnsi="Times New Roman" w:cs="Times New Roman"/>
          <w:noProof/>
          <w:sz w:val="24"/>
          <w:szCs w:val="24"/>
        </w:rPr>
        <w:t>stal</w:t>
      </w:r>
      <w:r w:rsidR="007244CA">
        <w:rPr>
          <w:rFonts w:ascii="Times New Roman" w:hAnsi="Times New Roman" w:cs="Times New Roman"/>
          <w:noProof/>
          <w:sz w:val="24"/>
          <w:szCs w:val="24"/>
        </w:rPr>
        <w:t>l</w:t>
      </w:r>
      <w:r w:rsidR="00D41B08">
        <w:rPr>
          <w:rFonts w:ascii="Times New Roman" w:hAnsi="Times New Roman" w:cs="Times New Roman"/>
          <w:noProof/>
          <w:sz w:val="24"/>
          <w:szCs w:val="24"/>
        </w:rPr>
        <w:t>iz</w:t>
      </w:r>
      <w:r w:rsidR="007244CA">
        <w:rPr>
          <w:rFonts w:ascii="Times New Roman" w:hAnsi="Times New Roman" w:cs="Times New Roman"/>
          <w:noProof/>
          <w:sz w:val="24"/>
          <w:szCs w:val="24"/>
        </w:rPr>
        <w:t>e</w:t>
      </w:r>
      <w:r w:rsidR="00D41B08">
        <w:rPr>
          <w:rFonts w:ascii="Times New Roman" w:hAnsi="Times New Roman" w:cs="Times New Roman"/>
          <w:noProof/>
          <w:sz w:val="24"/>
          <w:szCs w:val="24"/>
        </w:rPr>
        <w:t xml:space="preserve"> in</w:t>
      </w:r>
      <w:r w:rsidR="007244CA">
        <w:rPr>
          <w:rFonts w:ascii="Times New Roman" w:hAnsi="Times New Roman" w:cs="Times New Roman"/>
          <w:noProof/>
          <w:sz w:val="24"/>
          <w:szCs w:val="24"/>
        </w:rPr>
        <w:t>to</w:t>
      </w:r>
      <w:r w:rsidR="00D41B08">
        <w:rPr>
          <w:rFonts w:ascii="Times New Roman" w:hAnsi="Times New Roman" w:cs="Times New Roman"/>
          <w:noProof/>
          <w:sz w:val="24"/>
          <w:szCs w:val="24"/>
        </w:rPr>
        <w:t xml:space="preserve"> organiational practices, </w:t>
      </w:r>
      <w:r w:rsidR="007244CA">
        <w:rPr>
          <w:rFonts w:ascii="Times New Roman" w:hAnsi="Times New Roman" w:cs="Times New Roman"/>
          <w:noProof/>
          <w:sz w:val="24"/>
          <w:szCs w:val="24"/>
        </w:rPr>
        <w:t xml:space="preserve">which can </w:t>
      </w:r>
      <w:r w:rsidR="00D41B08">
        <w:rPr>
          <w:rFonts w:ascii="Times New Roman" w:hAnsi="Times New Roman" w:cs="Times New Roman"/>
          <w:noProof/>
          <w:sz w:val="24"/>
          <w:szCs w:val="24"/>
        </w:rPr>
        <w:t>ultimately spill over to other organzations.</w:t>
      </w:r>
    </w:p>
    <w:p w14:paraId="26EA154F" w14:textId="77777777" w:rsidR="0047788E" w:rsidRDefault="000B7763" w:rsidP="00F746D7">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Beyond this attempt to examine champions of gender equality, much of what we know relates to cha</w:t>
      </w:r>
      <w:r w:rsidR="00E55EBE">
        <w:rPr>
          <w:rFonts w:ascii="Times New Roman" w:hAnsi="Times New Roman" w:cs="Times New Roman"/>
          <w:sz w:val="24"/>
          <w:szCs w:val="24"/>
        </w:rPr>
        <w:t xml:space="preserve">mpions in a variety of organizational domains including organizational ethics, </w:t>
      </w:r>
      <w:r w:rsidR="000C3D53">
        <w:rPr>
          <w:rFonts w:ascii="Times New Roman" w:hAnsi="Times New Roman" w:cs="Times New Roman"/>
          <w:sz w:val="24"/>
          <w:szCs w:val="24"/>
        </w:rPr>
        <w:t xml:space="preserve">human resources, </w:t>
      </w:r>
      <w:r w:rsidR="00E55EBE">
        <w:rPr>
          <w:rFonts w:ascii="Times New Roman" w:hAnsi="Times New Roman" w:cs="Times New Roman"/>
          <w:sz w:val="24"/>
          <w:szCs w:val="24"/>
        </w:rPr>
        <w:t xml:space="preserve">organizational change, entrepreneurship, and innovation </w:t>
      </w:r>
      <w:r w:rsidR="00E55EBE">
        <w:rPr>
          <w:rFonts w:ascii="Times New Roman" w:hAnsi="Times New Roman" w:cs="Times New Roman"/>
          <w:sz w:val="24"/>
          <w:szCs w:val="24"/>
        </w:rPr>
        <w:fldChar w:fldCharType="begin">
          <w:fldData xml:space="preserve">PEVuZE5vdGU+PENpdGU+PEF1dGhvcj5DaGFrcmFiYXJ0aTwvQXV0aG9yPjxZZWFyPjE5NzQ8L1ll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</w:fldData>
        </w:fldChar>
      </w:r>
      <w:r w:rsidR="000C3D53">
        <w:rPr>
          <w:rFonts w:ascii="Times New Roman" w:hAnsi="Times New Roman" w:cs="Times New Roman"/>
          <w:sz w:val="24"/>
          <w:szCs w:val="24"/>
        </w:rPr>
        <w:instrText xml:space="preserve"> ADDIN EN.CITE </w:instrText>
      </w:r>
      <w:r w:rsidR="000C3D53">
        <w:rPr>
          <w:rFonts w:ascii="Times New Roman" w:hAnsi="Times New Roman" w:cs="Times New Roman"/>
          <w:sz w:val="24"/>
          <w:szCs w:val="24"/>
        </w:rPr>
        <w:fldChar w:fldCharType="begin">
          <w:fldData xml:space="preserve">PEVuZE5vdGU+PENpdGU+PEF1dGhvcj5DaGFrcmFiYXJ0aTwvQXV0aG9yPjxZZWFyPjE5NzQ8L1ll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</w:fldData>
        </w:fldChar>
      </w:r>
      <w:r w:rsidR="000C3D53">
        <w:rPr>
          <w:rFonts w:ascii="Times New Roman" w:hAnsi="Times New Roman" w:cs="Times New Roman"/>
          <w:sz w:val="24"/>
          <w:szCs w:val="24"/>
        </w:rPr>
        <w:instrText xml:space="preserve"> ADDIN EN.CITE.DATA </w:instrText>
      </w:r>
      <w:r w:rsidR="000C3D53">
        <w:rPr>
          <w:rFonts w:ascii="Times New Roman" w:hAnsi="Times New Roman" w:cs="Times New Roman"/>
          <w:sz w:val="24"/>
          <w:szCs w:val="24"/>
        </w:rPr>
      </w:r>
      <w:r w:rsidR="000C3D53">
        <w:rPr>
          <w:rFonts w:ascii="Times New Roman" w:hAnsi="Times New Roman" w:cs="Times New Roman"/>
          <w:sz w:val="24"/>
          <w:szCs w:val="24"/>
        </w:rPr>
        <w:fldChar w:fldCharType="end"/>
      </w:r>
      <w:r w:rsidR="00E55EBE">
        <w:rPr>
          <w:rFonts w:ascii="Times New Roman" w:hAnsi="Times New Roman" w:cs="Times New Roman"/>
          <w:sz w:val="24"/>
          <w:szCs w:val="24"/>
        </w:rPr>
      </w:r>
      <w:r w:rsidR="00E55EBE">
        <w:rPr>
          <w:rFonts w:ascii="Times New Roman" w:hAnsi="Times New Roman" w:cs="Times New Roman"/>
          <w:sz w:val="24"/>
          <w:szCs w:val="24"/>
        </w:rPr>
        <w:fldChar w:fldCharType="separate"/>
      </w:r>
      <w:r w:rsidR="000C3D53">
        <w:rPr>
          <w:rFonts w:ascii="Times New Roman" w:hAnsi="Times New Roman" w:cs="Times New Roman"/>
          <w:noProof/>
          <w:sz w:val="24"/>
          <w:szCs w:val="24"/>
        </w:rPr>
        <w:t>(Chakrabarti, 1974; Chen, Treviño, &amp; Humphrey, 2020; Kanter, 1981; Maidique, 1980; Schon, 1965; Ulrich, 1997)</w:t>
      </w:r>
      <w:r w:rsidR="00E55EBE">
        <w:rPr>
          <w:rFonts w:ascii="Times New Roman" w:hAnsi="Times New Roman" w:cs="Times New Roman"/>
          <w:sz w:val="24"/>
          <w:szCs w:val="24"/>
        </w:rPr>
        <w:fldChar w:fldCharType="end"/>
      </w:r>
      <w:r w:rsidR="0033595A">
        <w:rPr>
          <w:rFonts w:ascii="Times New Roman" w:hAnsi="Times New Roman" w:cs="Times New Roman"/>
          <w:sz w:val="24"/>
          <w:szCs w:val="24"/>
        </w:rPr>
        <w:t xml:space="preserve">. </w:t>
      </w:r>
      <w:r w:rsidR="00D41B08">
        <w:rPr>
          <w:rFonts w:ascii="Times New Roman" w:hAnsi="Times New Roman" w:cs="Times New Roman"/>
          <w:sz w:val="24"/>
          <w:szCs w:val="24"/>
        </w:rPr>
        <w:t>These approaches to understanding champions in a variety of domains may contribute to shaping the conceptualization of champions of gender equality, particularly the enactment of this role.</w:t>
      </w:r>
    </w:p>
    <w:p w14:paraId="7D4049B4" w14:textId="4D053B54" w:rsidR="0033595A" w:rsidRDefault="0033595A" w:rsidP="00F746D7">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The goal of this study is to conceptually examine champions of gender equality. For this purpose</w:t>
      </w:r>
      <w:r w:rsidR="00432EE4">
        <w:rPr>
          <w:rFonts w:ascii="Times New Roman" w:hAnsi="Times New Roman" w:cs="Times New Roman"/>
          <w:sz w:val="24"/>
          <w:szCs w:val="24"/>
        </w:rPr>
        <w:t>,</w:t>
      </w:r>
      <w:r>
        <w:rPr>
          <w:rFonts w:ascii="Times New Roman" w:hAnsi="Times New Roman" w:cs="Times New Roman"/>
          <w:sz w:val="24"/>
          <w:szCs w:val="24"/>
        </w:rPr>
        <w:t xml:space="preserve"> we analyze one interview conducted </w:t>
      </w:r>
      <w:r w:rsidR="000E4BD8">
        <w:rPr>
          <w:rFonts w:ascii="Times New Roman" w:hAnsi="Times New Roman" w:cs="Times New Roman"/>
          <w:sz w:val="24"/>
          <w:szCs w:val="24"/>
        </w:rPr>
        <w:t xml:space="preserve">with </w:t>
      </w:r>
      <w:r>
        <w:rPr>
          <w:rFonts w:ascii="Times New Roman" w:hAnsi="Times New Roman" w:cs="Times New Roman"/>
          <w:sz w:val="24"/>
          <w:szCs w:val="24"/>
        </w:rPr>
        <w:t xml:space="preserve">Mary Okelo by the </w:t>
      </w:r>
      <w:r w:rsidR="000E4BD8">
        <w:rPr>
          <w:rFonts w:ascii="Times New Roman" w:hAnsi="Times New Roman" w:cs="Times New Roman"/>
          <w:sz w:val="24"/>
          <w:szCs w:val="24"/>
        </w:rPr>
        <w:t>“</w:t>
      </w:r>
      <w:r>
        <w:rPr>
          <w:rFonts w:ascii="Times New Roman" w:hAnsi="Times New Roman" w:cs="Times New Roman"/>
          <w:sz w:val="24"/>
          <w:szCs w:val="24"/>
        </w:rPr>
        <w:t>Creating Emerging Markets</w:t>
      </w:r>
      <w:r w:rsidR="000E4BD8">
        <w:rPr>
          <w:rFonts w:ascii="Times New Roman" w:hAnsi="Times New Roman" w:cs="Times New Roman"/>
          <w:sz w:val="24"/>
          <w:szCs w:val="24"/>
        </w:rPr>
        <w:t>”</w:t>
      </w:r>
      <w:r>
        <w:rPr>
          <w:rFonts w:ascii="Times New Roman" w:hAnsi="Times New Roman" w:cs="Times New Roman"/>
          <w:sz w:val="24"/>
          <w:szCs w:val="24"/>
        </w:rPr>
        <w:t xml:space="preserve"> project at Harvard Business School. The research question that guides this investigation is the following: </w:t>
      </w:r>
      <w:r w:rsidR="00F40445">
        <w:rPr>
          <w:rFonts w:ascii="Times New Roman" w:hAnsi="Times New Roman" w:cs="Times New Roman"/>
          <w:sz w:val="24"/>
          <w:szCs w:val="24"/>
        </w:rPr>
        <w:t>W</w:t>
      </w:r>
      <w:r w:rsidR="00D41B08">
        <w:rPr>
          <w:rFonts w:ascii="Times New Roman" w:hAnsi="Times New Roman" w:cs="Times New Roman"/>
          <w:sz w:val="24"/>
          <w:szCs w:val="24"/>
        </w:rPr>
        <w:t xml:space="preserve">hat do gender equality champions </w:t>
      </w:r>
      <w:r w:rsidR="003F2DBB">
        <w:rPr>
          <w:rFonts w:ascii="Times New Roman" w:hAnsi="Times New Roman" w:cs="Times New Roman"/>
          <w:sz w:val="24"/>
          <w:szCs w:val="24"/>
        </w:rPr>
        <w:t xml:space="preserve">do to </w:t>
      </w:r>
      <w:r w:rsidR="00D41B08">
        <w:rPr>
          <w:rFonts w:ascii="Times New Roman" w:hAnsi="Times New Roman" w:cs="Times New Roman"/>
          <w:sz w:val="24"/>
          <w:szCs w:val="24"/>
        </w:rPr>
        <w:t>enact this role</w:t>
      </w:r>
      <w:r>
        <w:rPr>
          <w:rFonts w:ascii="Times New Roman" w:hAnsi="Times New Roman" w:cs="Times New Roman"/>
          <w:sz w:val="24"/>
          <w:szCs w:val="24"/>
        </w:rPr>
        <w:t>?</w:t>
      </w:r>
    </w:p>
    <w:p w14:paraId="26588A52" w14:textId="77777777" w:rsidR="0033595A" w:rsidRPr="0033595A" w:rsidRDefault="0033595A" w:rsidP="0033595A">
      <w:pPr>
        <w:spacing w:after="0" w:line="480" w:lineRule="auto"/>
        <w:jc w:val="center"/>
        <w:rPr>
          <w:rFonts w:ascii="Times New Roman" w:hAnsi="Times New Roman" w:cs="Times New Roman"/>
          <w:b/>
          <w:sz w:val="24"/>
          <w:szCs w:val="24"/>
        </w:rPr>
      </w:pPr>
      <w:r w:rsidRPr="0033595A">
        <w:rPr>
          <w:rFonts w:ascii="Times New Roman" w:hAnsi="Times New Roman" w:cs="Times New Roman"/>
          <w:b/>
          <w:sz w:val="24"/>
          <w:szCs w:val="24"/>
        </w:rPr>
        <w:t>Methodology</w:t>
      </w:r>
    </w:p>
    <w:p w14:paraId="2DBF3AB1" w14:textId="5CC1D6A9" w:rsidR="005227AD" w:rsidRDefault="0033595A" w:rsidP="0033595A">
      <w:pPr>
        <w:pStyle w:val="PlainText"/>
        <w:spacing w:line="480" w:lineRule="auto"/>
        <w:ind w:firstLine="720"/>
        <w:rPr>
          <w:rFonts w:ascii="Times New Roman" w:hAnsi="Times New Roman"/>
          <w:sz w:val="24"/>
          <w:szCs w:val="24"/>
        </w:rPr>
      </w:pPr>
      <w:r>
        <w:rPr>
          <w:rFonts w:ascii="Times New Roman" w:hAnsi="Times New Roman"/>
          <w:sz w:val="24"/>
          <w:szCs w:val="24"/>
        </w:rPr>
        <w:t>To answer our research question, we performed a qualitative analysis of one interview con</w:t>
      </w:r>
      <w:r w:rsidR="00D41B08">
        <w:rPr>
          <w:rFonts w:ascii="Times New Roman" w:hAnsi="Times New Roman"/>
          <w:sz w:val="24"/>
          <w:szCs w:val="24"/>
        </w:rPr>
        <w:t xml:space="preserve">ducted </w:t>
      </w:r>
      <w:r w:rsidR="006A55BA">
        <w:rPr>
          <w:rFonts w:ascii="Times New Roman" w:hAnsi="Times New Roman"/>
          <w:sz w:val="24"/>
          <w:szCs w:val="24"/>
        </w:rPr>
        <w:t>with</w:t>
      </w:r>
      <w:r w:rsidR="005227AD">
        <w:rPr>
          <w:rFonts w:ascii="Times New Roman" w:hAnsi="Times New Roman"/>
          <w:sz w:val="24"/>
          <w:szCs w:val="24"/>
        </w:rPr>
        <w:t xml:space="preserve"> Dr. Elizabeth Mary Okelo. </w:t>
      </w:r>
      <w:r w:rsidR="00F40445">
        <w:rPr>
          <w:rFonts w:ascii="Times New Roman" w:hAnsi="Times New Roman"/>
          <w:sz w:val="24"/>
          <w:szCs w:val="24"/>
        </w:rPr>
        <w:t>At the time the interview was conducted, she was</w:t>
      </w:r>
      <w:r w:rsidR="005227AD">
        <w:rPr>
          <w:rFonts w:ascii="Times New Roman" w:hAnsi="Times New Roman"/>
          <w:sz w:val="24"/>
          <w:szCs w:val="24"/>
        </w:rPr>
        <w:t xml:space="preserve"> the founder of Kenya Women Finance Trust and Makini Schools. </w:t>
      </w:r>
      <w:r w:rsidR="00D41B08">
        <w:rPr>
          <w:rFonts w:ascii="Times New Roman" w:hAnsi="Times New Roman"/>
          <w:sz w:val="24"/>
          <w:szCs w:val="24"/>
        </w:rPr>
        <w:t>Henry McGee</w:t>
      </w:r>
      <w:r w:rsidR="00A17EE9">
        <w:rPr>
          <w:rFonts w:ascii="Times New Roman" w:hAnsi="Times New Roman"/>
          <w:sz w:val="24"/>
          <w:szCs w:val="24"/>
        </w:rPr>
        <w:t>,</w:t>
      </w:r>
      <w:r w:rsidR="00D41B08">
        <w:rPr>
          <w:rFonts w:ascii="Times New Roman" w:hAnsi="Times New Roman"/>
          <w:sz w:val="24"/>
          <w:szCs w:val="24"/>
        </w:rPr>
        <w:t xml:space="preserve"> </w:t>
      </w:r>
      <w:r w:rsidR="00A17EE9">
        <w:rPr>
          <w:rFonts w:ascii="Times New Roman" w:hAnsi="Times New Roman"/>
          <w:sz w:val="24"/>
          <w:szCs w:val="24"/>
        </w:rPr>
        <w:t xml:space="preserve">a professor of Harvard Business School and participant of the </w:t>
      </w:r>
      <w:r w:rsidR="00115382">
        <w:rPr>
          <w:rFonts w:ascii="Times New Roman" w:hAnsi="Times New Roman"/>
          <w:sz w:val="24"/>
          <w:szCs w:val="24"/>
        </w:rPr>
        <w:t>“</w:t>
      </w:r>
      <w:r w:rsidR="00A17EE9">
        <w:rPr>
          <w:rFonts w:ascii="Times New Roman" w:hAnsi="Times New Roman"/>
          <w:sz w:val="24"/>
          <w:szCs w:val="24"/>
        </w:rPr>
        <w:t>Creating Emerging Markets</w:t>
      </w:r>
      <w:r w:rsidR="00115382">
        <w:rPr>
          <w:rFonts w:ascii="Times New Roman" w:hAnsi="Times New Roman"/>
          <w:sz w:val="24"/>
          <w:szCs w:val="24"/>
        </w:rPr>
        <w:t>”</w:t>
      </w:r>
      <w:r w:rsidR="00A17EE9">
        <w:rPr>
          <w:rFonts w:ascii="Times New Roman" w:hAnsi="Times New Roman"/>
          <w:sz w:val="24"/>
          <w:szCs w:val="24"/>
        </w:rPr>
        <w:t xml:space="preserve"> project at the same institution, </w:t>
      </w:r>
      <w:r w:rsidR="00D41B08">
        <w:rPr>
          <w:rFonts w:ascii="Times New Roman" w:hAnsi="Times New Roman"/>
          <w:sz w:val="24"/>
          <w:szCs w:val="24"/>
        </w:rPr>
        <w:t>conducted t</w:t>
      </w:r>
      <w:r w:rsidR="005227AD">
        <w:rPr>
          <w:rFonts w:ascii="Times New Roman" w:hAnsi="Times New Roman"/>
          <w:sz w:val="24"/>
          <w:szCs w:val="24"/>
        </w:rPr>
        <w:t xml:space="preserve">he interview on February 27, 2015 in Boston, Massachusetts. </w:t>
      </w:r>
    </w:p>
    <w:p w14:paraId="1C3B560B" w14:textId="6B8A9E33" w:rsidR="00A17EE9" w:rsidRDefault="005227AD" w:rsidP="00A17EE9">
      <w:pPr>
        <w:pStyle w:val="PlainText"/>
        <w:spacing w:line="480" w:lineRule="auto"/>
        <w:ind w:firstLine="720"/>
        <w:rPr>
          <w:rFonts w:ascii="Times New Roman" w:hAnsi="Times New Roman"/>
          <w:sz w:val="24"/>
          <w:szCs w:val="24"/>
        </w:rPr>
      </w:pPr>
      <w:r>
        <w:rPr>
          <w:rFonts w:ascii="Times New Roman" w:hAnsi="Times New Roman"/>
          <w:sz w:val="24"/>
          <w:szCs w:val="24"/>
        </w:rPr>
        <w:t>To analyze this interview we followed</w:t>
      </w:r>
      <w:r w:rsidR="0033595A">
        <w:rPr>
          <w:rFonts w:ascii="Times New Roman" w:hAnsi="Times New Roman"/>
          <w:sz w:val="24"/>
          <w:szCs w:val="24"/>
        </w:rPr>
        <w:t xml:space="preserve"> Gioia, Corley, and Hamilton’s methodology </w:t>
      </w:r>
      <w:r w:rsidR="0033595A">
        <w:rPr>
          <w:rFonts w:ascii="Times New Roman" w:hAnsi="Times New Roman"/>
          <w:sz w:val="24"/>
          <w:szCs w:val="24"/>
        </w:rPr>
        <w:fldChar w:fldCharType="begin"/>
      </w:r>
      <w:r w:rsidR="0033595A">
        <w:rPr>
          <w:rFonts w:ascii="Times New Roman" w:hAnsi="Times New Roman"/>
          <w:sz w:val="24"/>
          <w:szCs w:val="24"/>
        </w:rPr>
        <w:instrText xml:space="preserve"> ADDIN EN.CITE &lt;EndNote&gt;&lt;Cite ExcludeAuth="1"&gt;&lt;Author&gt;Gioia&lt;/Author&gt;&lt;Year&gt;2013&lt;/Year&gt;&lt;RecNum&gt;604&lt;/RecNum&gt;&lt;DisplayText&gt;(2013)&lt;/DisplayText&gt;&lt;record&gt;&lt;rec-number&gt;604&lt;/rec-number&gt;&lt;foreign-keys&gt;&lt;key app="EN" db-id="aets00asus0zepe90v4555aa9er5p9w9w2vv" timestamp="1567183762"&gt;604&lt;/key&gt;&lt;/foreign-keys&gt;&lt;ref-type name="Journal Article"&gt;17&lt;/ref-type&gt;&lt;contributors&gt;&lt;authors&gt;&lt;author&gt;Gioia, Dennis A.&lt;/author&gt;&lt;author&gt;Corley, Kevin G.&lt;/author&gt;&lt;author&gt;Hamilton, Aimee L.&lt;/author&gt;&lt;/authors&gt;&lt;/contributors&gt;&lt;titles&gt;&lt;title&gt;Seeking qualitative rigor in inductive research: Notes on the Gioia methodology&lt;/title&gt;&lt;secondary-title&gt;Organizational Research Methods&lt;/secondary-title&gt;&lt;/titles&gt;&lt;periodical&gt;&lt;full-title&gt;Organizational Research Methods&lt;/full-title&gt;&lt;/periodical&gt;&lt;pages&gt;15-31&lt;/pages&gt;&lt;volume&gt;16&lt;/volume&gt;&lt;number&gt;1&lt;/number&gt;&lt;keywords&gt;&lt;keyword&gt;qualitative rigor,inductive research,grounded theory,new concept development&lt;/keyword&gt;&lt;/keywords&gt;&lt;dates&gt;&lt;year&gt;2013&lt;/year&gt;&lt;/dates&gt;&lt;urls&gt;&lt;related-urls&gt;&lt;url&gt;https://journals.sagepub.com/doi/abs/10.1177/1094428112452151&lt;/url&gt;&lt;/related-urls&gt;&lt;/urls&gt;&lt;electronic-resource-num&gt;10.1177/1094428112452151&lt;/electronic-resource-num&gt;&lt;/record&gt;&lt;/Cite&gt;&lt;/EndNote&gt;</w:instrText>
      </w:r>
      <w:r w:rsidR="0033595A">
        <w:rPr>
          <w:rFonts w:ascii="Times New Roman" w:hAnsi="Times New Roman"/>
          <w:sz w:val="24"/>
          <w:szCs w:val="24"/>
        </w:rPr>
        <w:fldChar w:fldCharType="separate"/>
      </w:r>
      <w:r w:rsidR="0033595A">
        <w:rPr>
          <w:rFonts w:ascii="Times New Roman" w:hAnsi="Times New Roman"/>
          <w:noProof/>
          <w:sz w:val="24"/>
          <w:szCs w:val="24"/>
        </w:rPr>
        <w:t>(2013)</w:t>
      </w:r>
      <w:r w:rsidR="0033595A">
        <w:rPr>
          <w:rFonts w:ascii="Times New Roman" w:hAnsi="Times New Roman"/>
          <w:sz w:val="24"/>
          <w:szCs w:val="24"/>
        </w:rPr>
        <w:fldChar w:fldCharType="end"/>
      </w:r>
      <w:r w:rsidR="0033595A">
        <w:rPr>
          <w:rFonts w:ascii="Times New Roman" w:hAnsi="Times New Roman"/>
          <w:sz w:val="24"/>
          <w:szCs w:val="24"/>
        </w:rPr>
        <w:t>. We first conducted a first-order analysis by re</w:t>
      </w:r>
      <w:r>
        <w:rPr>
          <w:rFonts w:ascii="Times New Roman" w:hAnsi="Times New Roman"/>
          <w:sz w:val="24"/>
          <w:szCs w:val="24"/>
        </w:rPr>
        <w:t>a</w:t>
      </w:r>
      <w:r w:rsidR="0033595A">
        <w:rPr>
          <w:rFonts w:ascii="Times New Roman" w:hAnsi="Times New Roman"/>
          <w:sz w:val="24"/>
          <w:szCs w:val="24"/>
        </w:rPr>
        <w:t xml:space="preserve">ding </w:t>
      </w:r>
      <w:r>
        <w:rPr>
          <w:rFonts w:ascii="Times New Roman" w:hAnsi="Times New Roman"/>
          <w:sz w:val="24"/>
          <w:szCs w:val="24"/>
        </w:rPr>
        <w:t xml:space="preserve">and coding main topics related to gender equality. The set of criteria to code these topics was broad. We coded anything related to </w:t>
      </w:r>
      <w:r>
        <w:rPr>
          <w:rFonts w:ascii="Times New Roman" w:hAnsi="Times New Roman"/>
          <w:sz w:val="24"/>
          <w:szCs w:val="24"/>
        </w:rPr>
        <w:lastRenderedPageBreak/>
        <w:t xml:space="preserve">gender (in)equality, including attitudes, behaviors, practices, policies, institutions advocating for gender equality, and federal regulations. </w:t>
      </w:r>
      <w:r w:rsidR="0033595A">
        <w:rPr>
          <w:rFonts w:ascii="Times New Roman" w:hAnsi="Times New Roman"/>
          <w:sz w:val="24"/>
          <w:szCs w:val="24"/>
        </w:rPr>
        <w:t xml:space="preserve">Next, we conducted a second-order analysis, </w:t>
      </w:r>
      <w:r>
        <w:rPr>
          <w:rFonts w:ascii="Times New Roman" w:hAnsi="Times New Roman"/>
          <w:sz w:val="24"/>
          <w:szCs w:val="24"/>
        </w:rPr>
        <w:t xml:space="preserve">in which we re-labeled the lay terms </w:t>
      </w:r>
      <w:r w:rsidR="00F21D5D">
        <w:rPr>
          <w:rFonts w:ascii="Times New Roman" w:hAnsi="Times New Roman"/>
          <w:sz w:val="24"/>
          <w:szCs w:val="24"/>
        </w:rPr>
        <w:t>in</w:t>
      </w:r>
      <w:r>
        <w:rPr>
          <w:rFonts w:ascii="Times New Roman" w:hAnsi="Times New Roman"/>
          <w:sz w:val="24"/>
          <w:szCs w:val="24"/>
        </w:rPr>
        <w:t xml:space="preserve"> our first-order analysis into </w:t>
      </w:r>
      <w:r w:rsidR="0033595A">
        <w:rPr>
          <w:rFonts w:ascii="Times New Roman" w:hAnsi="Times New Roman"/>
          <w:sz w:val="24"/>
          <w:szCs w:val="24"/>
        </w:rPr>
        <w:t xml:space="preserve">research-related terms. </w:t>
      </w:r>
      <w:r>
        <w:rPr>
          <w:rFonts w:ascii="Times New Roman" w:hAnsi="Times New Roman"/>
          <w:sz w:val="24"/>
          <w:szCs w:val="24"/>
        </w:rPr>
        <w:t>In this process, w</w:t>
      </w:r>
      <w:r w:rsidR="0033595A">
        <w:rPr>
          <w:rFonts w:ascii="Times New Roman" w:hAnsi="Times New Roman"/>
          <w:sz w:val="24"/>
          <w:szCs w:val="24"/>
        </w:rPr>
        <w:t xml:space="preserve">e cycled back-and-forth between emergent themes appearing during the second-order analysis and the relevant literature. </w:t>
      </w:r>
      <w:r w:rsidR="005450FB">
        <w:rPr>
          <w:rFonts w:ascii="Times New Roman" w:hAnsi="Times New Roman"/>
          <w:sz w:val="24"/>
          <w:szCs w:val="24"/>
        </w:rPr>
        <w:t>For this purpose, two coders analyzed the interview and coded the passages related to gender equality separately.</w:t>
      </w:r>
      <w:r w:rsidR="00A55A21">
        <w:rPr>
          <w:rFonts w:ascii="Times New Roman" w:hAnsi="Times New Roman"/>
          <w:sz w:val="24"/>
          <w:szCs w:val="24"/>
        </w:rPr>
        <w:t xml:space="preserve">  Coding disagreements were discussed until a consensual interpretation of the data was reached. </w:t>
      </w:r>
    </w:p>
    <w:p w14:paraId="2B60B140" w14:textId="7FB75DD4" w:rsidR="000C3D53" w:rsidRPr="000C3D53" w:rsidRDefault="000C3D53" w:rsidP="00A17EE9">
      <w:pPr>
        <w:pStyle w:val="PlainText"/>
        <w:spacing w:line="480" w:lineRule="auto"/>
        <w:jc w:val="center"/>
        <w:rPr>
          <w:rFonts w:ascii="Times New Roman" w:hAnsi="Times New Roman"/>
          <w:b/>
          <w:sz w:val="24"/>
          <w:szCs w:val="24"/>
        </w:rPr>
      </w:pPr>
      <w:r w:rsidRPr="000C3D53">
        <w:rPr>
          <w:rFonts w:ascii="Times New Roman" w:hAnsi="Times New Roman"/>
          <w:b/>
          <w:sz w:val="24"/>
          <w:szCs w:val="24"/>
        </w:rPr>
        <w:t>Analys</w:t>
      </w:r>
      <w:r w:rsidR="00B97B1D">
        <w:rPr>
          <w:rFonts w:ascii="Times New Roman" w:hAnsi="Times New Roman"/>
          <w:b/>
          <w:sz w:val="24"/>
          <w:szCs w:val="24"/>
        </w:rPr>
        <w:t>i</w:t>
      </w:r>
      <w:r w:rsidRPr="000C3D53">
        <w:rPr>
          <w:rFonts w:ascii="Times New Roman" w:hAnsi="Times New Roman"/>
          <w:b/>
          <w:sz w:val="24"/>
          <w:szCs w:val="24"/>
        </w:rPr>
        <w:t>s</w:t>
      </w:r>
    </w:p>
    <w:p w14:paraId="377CA224" w14:textId="1780FF1C" w:rsidR="00F746D7" w:rsidRDefault="00A17EE9" w:rsidP="00F746D7">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A55A21">
        <w:rPr>
          <w:rFonts w:ascii="Times New Roman" w:hAnsi="Times New Roman" w:cs="Times New Roman"/>
          <w:sz w:val="24"/>
          <w:szCs w:val="24"/>
        </w:rPr>
        <w:t xml:space="preserve">For the purposes of showing how our data analysis progressed from raw data to our higher level abstractions, </w:t>
      </w:r>
      <w:r>
        <w:rPr>
          <w:rFonts w:ascii="Times New Roman" w:hAnsi="Times New Roman" w:cs="Times New Roman"/>
          <w:sz w:val="24"/>
          <w:szCs w:val="24"/>
        </w:rPr>
        <w:t>Table 1 shows the data structure, including 1</w:t>
      </w:r>
      <w:r w:rsidRPr="00A17EE9">
        <w:rPr>
          <w:rFonts w:ascii="Times New Roman" w:hAnsi="Times New Roman" w:cs="Times New Roman"/>
          <w:sz w:val="24"/>
          <w:szCs w:val="24"/>
          <w:vertAlign w:val="superscript"/>
        </w:rPr>
        <w:t>st</w:t>
      </w:r>
      <w:r>
        <w:rPr>
          <w:rFonts w:ascii="Times New Roman" w:hAnsi="Times New Roman" w:cs="Times New Roman"/>
          <w:sz w:val="24"/>
          <w:szCs w:val="24"/>
        </w:rPr>
        <w:t>-order terms and 2</w:t>
      </w:r>
      <w:r w:rsidRPr="00A17EE9">
        <w:rPr>
          <w:rFonts w:ascii="Times New Roman" w:hAnsi="Times New Roman" w:cs="Times New Roman"/>
          <w:sz w:val="24"/>
          <w:szCs w:val="24"/>
          <w:vertAlign w:val="superscript"/>
        </w:rPr>
        <w:t>nd</w:t>
      </w:r>
      <w:r>
        <w:rPr>
          <w:rFonts w:ascii="Times New Roman" w:hAnsi="Times New Roman" w:cs="Times New Roman"/>
          <w:sz w:val="24"/>
          <w:szCs w:val="24"/>
        </w:rPr>
        <w:t>-order themes and aggregate dimensions</w:t>
      </w:r>
      <w:r w:rsidR="00A55A21">
        <w:rPr>
          <w:rFonts w:ascii="Times New Roman" w:hAnsi="Times New Roman" w:cs="Times New Roman"/>
          <w:sz w:val="24"/>
          <w:szCs w:val="24"/>
        </w:rPr>
        <w:t xml:space="preserve">.  </w:t>
      </w:r>
      <w:r w:rsidR="00527F51">
        <w:rPr>
          <w:rFonts w:ascii="Times New Roman" w:hAnsi="Times New Roman" w:cs="Times New Roman"/>
          <w:sz w:val="24"/>
          <w:szCs w:val="24"/>
        </w:rPr>
        <w:t>Once we coded the raw data, we analyzed the first-order concepts theoretically, linking the raw data to the literature. Thus, we ‘stepped up’ (Gioia et al. 2013: 21) in the level of abstraction</w:t>
      </w:r>
      <w:r w:rsidR="005450FB">
        <w:rPr>
          <w:rFonts w:ascii="Times New Roman" w:hAnsi="Times New Roman" w:cs="Times New Roman"/>
          <w:sz w:val="24"/>
          <w:szCs w:val="24"/>
        </w:rPr>
        <w:t>.</w:t>
      </w:r>
      <w:r w:rsidR="00A55A21">
        <w:rPr>
          <w:rFonts w:ascii="Times New Roman" w:hAnsi="Times New Roman" w:cs="Times New Roman"/>
          <w:sz w:val="24"/>
          <w:szCs w:val="24"/>
        </w:rPr>
        <w:t xml:space="preserve">  </w:t>
      </w:r>
      <w:r w:rsidR="008A330F">
        <w:rPr>
          <w:rFonts w:ascii="Times New Roman" w:hAnsi="Times New Roman" w:cs="Times New Roman"/>
          <w:sz w:val="24"/>
          <w:szCs w:val="24"/>
        </w:rPr>
        <w:t xml:space="preserve">This step resulted in nine second-order research-related themes.  Grouping these nine themes culminated in three overarching dimensions:  depth of embracement, scope of embracement, and leverage of engagement.  </w:t>
      </w:r>
    </w:p>
    <w:p w14:paraId="43651A44" w14:textId="77777777" w:rsidR="009A6F7A" w:rsidRPr="009A6F7A" w:rsidRDefault="009A6F7A" w:rsidP="00F746D7">
      <w:pPr>
        <w:spacing w:after="0" w:line="480" w:lineRule="auto"/>
        <w:rPr>
          <w:rFonts w:ascii="Times New Roman" w:hAnsi="Times New Roman" w:cs="Times New Roman"/>
          <w:b/>
          <w:sz w:val="24"/>
          <w:szCs w:val="24"/>
        </w:rPr>
      </w:pPr>
      <w:r w:rsidRPr="009A6F7A">
        <w:rPr>
          <w:rFonts w:ascii="Times New Roman" w:hAnsi="Times New Roman" w:cs="Times New Roman"/>
          <w:b/>
          <w:sz w:val="24"/>
          <w:szCs w:val="24"/>
        </w:rPr>
        <w:t>Depth of Embracement</w:t>
      </w:r>
    </w:p>
    <w:p w14:paraId="18AD7EB8" w14:textId="5283B5F7" w:rsidR="00B76678" w:rsidRDefault="00015684" w:rsidP="00015684">
      <w:pPr>
        <w:spacing w:after="0" w:line="480" w:lineRule="auto"/>
        <w:ind w:firstLine="720"/>
        <w:rPr>
          <w:rFonts w:ascii="Times New Roman" w:hAnsi="Times New Roman"/>
          <w:sz w:val="24"/>
          <w:szCs w:val="24"/>
        </w:rPr>
      </w:pPr>
      <w:r>
        <w:rPr>
          <w:rFonts w:ascii="Times New Roman" w:hAnsi="Times New Roman" w:cs="Times New Roman"/>
          <w:sz w:val="24"/>
          <w:szCs w:val="24"/>
        </w:rPr>
        <w:t>As Table 1 shows, we found a set of actions enacted by Okelo with overarching theme</w:t>
      </w:r>
      <w:r w:rsidR="00403D0F">
        <w:rPr>
          <w:rFonts w:ascii="Times New Roman" w:hAnsi="Times New Roman" w:cs="Times New Roman"/>
          <w:sz w:val="24"/>
          <w:szCs w:val="24"/>
        </w:rPr>
        <w:t>s</w:t>
      </w:r>
      <w:r>
        <w:rPr>
          <w:rFonts w:ascii="Times New Roman" w:hAnsi="Times New Roman" w:cs="Times New Roman"/>
          <w:sz w:val="24"/>
          <w:szCs w:val="24"/>
        </w:rPr>
        <w:t xml:space="preserve"> (i.e., second-order theme</w:t>
      </w:r>
      <w:r w:rsidR="00403D0F">
        <w:rPr>
          <w:rFonts w:ascii="Times New Roman" w:hAnsi="Times New Roman" w:cs="Times New Roman"/>
          <w:sz w:val="24"/>
          <w:szCs w:val="24"/>
        </w:rPr>
        <w:t>s</w:t>
      </w:r>
      <w:r>
        <w:rPr>
          <w:rFonts w:ascii="Times New Roman" w:hAnsi="Times New Roman" w:cs="Times New Roman"/>
          <w:sz w:val="24"/>
          <w:szCs w:val="24"/>
        </w:rPr>
        <w:t>)</w:t>
      </w:r>
      <w:r w:rsidR="00403D0F">
        <w:rPr>
          <w:rFonts w:ascii="Times New Roman" w:hAnsi="Times New Roman" w:cs="Times New Roman"/>
          <w:sz w:val="24"/>
          <w:szCs w:val="24"/>
        </w:rPr>
        <w:t>, involving ability, motivation, and opportunity</w:t>
      </w:r>
      <w:r>
        <w:rPr>
          <w:rFonts w:ascii="Times New Roman" w:hAnsi="Times New Roman" w:cs="Times New Roman"/>
          <w:sz w:val="24"/>
          <w:szCs w:val="24"/>
        </w:rPr>
        <w:t xml:space="preserve">. These actions involved </w:t>
      </w:r>
      <w:r w:rsidR="00403D0F">
        <w:rPr>
          <w:rFonts w:ascii="Times New Roman" w:hAnsi="Times New Roman" w:cs="Times New Roman"/>
          <w:sz w:val="24"/>
          <w:szCs w:val="24"/>
        </w:rPr>
        <w:t>persistence</w:t>
      </w:r>
      <w:r>
        <w:rPr>
          <w:rFonts w:ascii="Times New Roman" w:hAnsi="Times New Roman" w:cs="Times New Roman"/>
          <w:sz w:val="24"/>
          <w:szCs w:val="24"/>
        </w:rPr>
        <w:t xml:space="preserve"> to succeed, driving for justice, taking personal responsibility for </w:t>
      </w:r>
      <w:r w:rsidR="00E30090">
        <w:rPr>
          <w:rFonts w:ascii="Times New Roman" w:hAnsi="Times New Roman" w:cs="Times New Roman"/>
          <w:sz w:val="24"/>
          <w:szCs w:val="24"/>
        </w:rPr>
        <w:t xml:space="preserve">the </w:t>
      </w:r>
      <w:r>
        <w:rPr>
          <w:rFonts w:ascii="Times New Roman" w:hAnsi="Times New Roman" w:cs="Times New Roman"/>
          <w:sz w:val="24"/>
          <w:szCs w:val="24"/>
        </w:rPr>
        <w:t>collective, confronting</w:t>
      </w:r>
      <w:r w:rsidR="00E30090">
        <w:rPr>
          <w:rFonts w:ascii="Times New Roman" w:hAnsi="Times New Roman" w:cs="Times New Roman"/>
          <w:sz w:val="24"/>
          <w:szCs w:val="24"/>
        </w:rPr>
        <w:t xml:space="preserve"> </w:t>
      </w:r>
      <w:r w:rsidR="00EB172A">
        <w:rPr>
          <w:rFonts w:ascii="Times New Roman" w:hAnsi="Times New Roman" w:cs="Times New Roman"/>
          <w:sz w:val="24"/>
          <w:szCs w:val="24"/>
        </w:rPr>
        <w:t>inequality</w:t>
      </w:r>
      <w:r>
        <w:rPr>
          <w:rFonts w:ascii="Times New Roman" w:hAnsi="Times New Roman" w:cs="Times New Roman"/>
          <w:sz w:val="24"/>
          <w:szCs w:val="24"/>
        </w:rPr>
        <w:t xml:space="preserve">, adapting to changing circumstances, balancing work and family, and seeking success to create opportunity </w:t>
      </w:r>
      <w:r w:rsidR="004D03E9">
        <w:rPr>
          <w:rFonts w:ascii="Times New Roman" w:hAnsi="Times New Roman" w:cs="Times New Roman"/>
          <w:sz w:val="24"/>
          <w:szCs w:val="24"/>
        </w:rPr>
        <w:t xml:space="preserve">for </w:t>
      </w:r>
      <w:r>
        <w:rPr>
          <w:rFonts w:ascii="Times New Roman" w:hAnsi="Times New Roman" w:cs="Times New Roman"/>
          <w:sz w:val="24"/>
          <w:szCs w:val="24"/>
        </w:rPr>
        <w:t xml:space="preserve">others. We examined these set of actions considering the </w:t>
      </w:r>
      <w:r w:rsidR="005450FB">
        <w:rPr>
          <w:rFonts w:ascii="Times New Roman" w:hAnsi="Times New Roman" w:cs="Times New Roman"/>
          <w:sz w:val="24"/>
          <w:szCs w:val="24"/>
        </w:rPr>
        <w:t>ability-, motivation-, and opportunity-enhancing bundles as depicted in several diversity practices</w:t>
      </w:r>
      <w:r w:rsidR="00B76678" w:rsidRPr="00B76678">
        <w:rPr>
          <w:rFonts w:ascii="Times New Roman" w:hAnsi="Times New Roman"/>
          <w:sz w:val="24"/>
          <w:szCs w:val="24"/>
        </w:rPr>
        <w:t xml:space="preserve"> </w:t>
      </w:r>
      <w:r w:rsidR="00B76678" w:rsidRPr="00B76678">
        <w:rPr>
          <w:rFonts w:ascii="Times New Roman" w:hAnsi="Times New Roman"/>
          <w:sz w:val="24"/>
          <w:szCs w:val="24"/>
        </w:rPr>
        <w:fldChar w:fldCharType="begin">
          <w:fldData xml:space="preserve">PEVuZE5vdGU+PENpdGU+PEF1dGhvcj5OaXNoaWk8L0F1dGhvcj48WWVhcj4yMDE4PC9ZZWFyPjxS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</w:fldData>
        </w:fldChar>
      </w:r>
      <w:r w:rsidR="00B76678" w:rsidRPr="00B76678">
        <w:rPr>
          <w:rFonts w:ascii="Times New Roman" w:hAnsi="Times New Roman"/>
          <w:sz w:val="24"/>
          <w:szCs w:val="24"/>
        </w:rPr>
        <w:instrText xml:space="preserve"> ADDIN EN.CITE </w:instrText>
      </w:r>
      <w:r w:rsidR="00B76678" w:rsidRPr="00B76678">
        <w:rPr>
          <w:rFonts w:ascii="Times New Roman" w:hAnsi="Times New Roman"/>
          <w:sz w:val="24"/>
          <w:szCs w:val="24"/>
        </w:rPr>
        <w:fldChar w:fldCharType="begin">
          <w:fldData xml:space="preserve">PEVuZE5vdGU+PENpdGU+PEF1dGhvcj5OaXNoaWk8L0F1dGhvcj48WWVhcj4yMDE4PC9ZZWFyPjxS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</w:fldData>
        </w:fldChar>
      </w:r>
      <w:r w:rsidR="00B76678" w:rsidRPr="00B76678">
        <w:rPr>
          <w:rFonts w:ascii="Times New Roman" w:hAnsi="Times New Roman"/>
          <w:sz w:val="24"/>
          <w:szCs w:val="24"/>
        </w:rPr>
        <w:instrText xml:space="preserve"> ADDIN EN.CITE.DATA </w:instrText>
      </w:r>
      <w:r w:rsidR="00B76678" w:rsidRPr="00B76678">
        <w:rPr>
          <w:rFonts w:ascii="Times New Roman" w:hAnsi="Times New Roman"/>
          <w:sz w:val="24"/>
          <w:szCs w:val="24"/>
        </w:rPr>
      </w:r>
      <w:r w:rsidR="00B76678" w:rsidRPr="00B76678">
        <w:rPr>
          <w:rFonts w:ascii="Times New Roman" w:hAnsi="Times New Roman"/>
          <w:sz w:val="24"/>
          <w:szCs w:val="24"/>
        </w:rPr>
        <w:fldChar w:fldCharType="end"/>
      </w:r>
      <w:r w:rsidR="00B76678" w:rsidRPr="00B76678">
        <w:rPr>
          <w:rFonts w:ascii="Times New Roman" w:hAnsi="Times New Roman"/>
          <w:sz w:val="24"/>
          <w:szCs w:val="24"/>
        </w:rPr>
      </w:r>
      <w:r w:rsidR="00B76678" w:rsidRPr="00B76678">
        <w:rPr>
          <w:rFonts w:ascii="Times New Roman" w:hAnsi="Times New Roman"/>
          <w:sz w:val="24"/>
          <w:szCs w:val="24"/>
        </w:rPr>
        <w:fldChar w:fldCharType="separate"/>
      </w:r>
      <w:r w:rsidR="00B76678" w:rsidRPr="00B76678">
        <w:rPr>
          <w:rFonts w:ascii="Times New Roman" w:hAnsi="Times New Roman"/>
          <w:noProof/>
          <w:sz w:val="24"/>
          <w:szCs w:val="24"/>
        </w:rPr>
        <w:t xml:space="preserve">(AMO model;  Jiang, Lepak, Hu, &amp; Baer, 2012; Nishii, Khattab, Shemla, &amp; </w:t>
      </w:r>
      <w:r w:rsidR="00B76678" w:rsidRPr="00B76678">
        <w:rPr>
          <w:rFonts w:ascii="Times New Roman" w:hAnsi="Times New Roman"/>
          <w:noProof/>
          <w:sz w:val="24"/>
          <w:szCs w:val="24"/>
        </w:rPr>
        <w:lastRenderedPageBreak/>
        <w:t>Paluch, 2018)</w:t>
      </w:r>
      <w:r w:rsidR="00B76678" w:rsidRPr="00B76678">
        <w:rPr>
          <w:rFonts w:ascii="Times New Roman" w:hAnsi="Times New Roman"/>
          <w:sz w:val="24"/>
          <w:szCs w:val="24"/>
        </w:rPr>
        <w:fldChar w:fldCharType="end"/>
      </w:r>
      <w:r w:rsidR="00B76678" w:rsidRPr="00B76678">
        <w:rPr>
          <w:rFonts w:ascii="Times New Roman" w:hAnsi="Times New Roman"/>
          <w:sz w:val="24"/>
          <w:szCs w:val="24"/>
        </w:rPr>
        <w:t>. As explained by Jiang et al. (2012), each of these enhancing practices</w:t>
      </w:r>
      <w:r w:rsidR="00EB172A">
        <w:rPr>
          <w:rFonts w:ascii="Times New Roman" w:hAnsi="Times New Roman"/>
          <w:sz w:val="24"/>
          <w:szCs w:val="24"/>
        </w:rPr>
        <w:t>,</w:t>
      </w:r>
      <w:r w:rsidR="00B76678" w:rsidRPr="00B76678">
        <w:rPr>
          <w:rFonts w:ascii="Times New Roman" w:hAnsi="Times New Roman"/>
          <w:sz w:val="24"/>
          <w:szCs w:val="24"/>
        </w:rPr>
        <w:t xml:space="preserve"> although different from each other</w:t>
      </w:r>
      <w:r w:rsidR="00EB172A">
        <w:rPr>
          <w:rFonts w:ascii="Times New Roman" w:hAnsi="Times New Roman"/>
          <w:sz w:val="24"/>
          <w:szCs w:val="24"/>
        </w:rPr>
        <w:t>,</w:t>
      </w:r>
      <w:r w:rsidR="00B76678" w:rsidRPr="00B76678">
        <w:rPr>
          <w:rFonts w:ascii="Times New Roman" w:hAnsi="Times New Roman"/>
          <w:sz w:val="24"/>
          <w:szCs w:val="24"/>
        </w:rPr>
        <w:t xml:space="preserve"> all contribute to maximizing employees</w:t>
      </w:r>
      <w:r w:rsidR="005542ED">
        <w:rPr>
          <w:rFonts w:ascii="Times New Roman" w:hAnsi="Times New Roman"/>
          <w:sz w:val="24"/>
          <w:szCs w:val="24"/>
        </w:rPr>
        <w:t>’</w:t>
      </w:r>
      <w:r w:rsidR="00B76678" w:rsidRPr="00B76678">
        <w:rPr>
          <w:rFonts w:ascii="Times New Roman" w:hAnsi="Times New Roman"/>
          <w:sz w:val="24"/>
          <w:szCs w:val="24"/>
        </w:rPr>
        <w:t xml:space="preserve"> performance. </w:t>
      </w:r>
      <w:r w:rsidR="00B76678" w:rsidRPr="00900548">
        <w:rPr>
          <w:rFonts w:ascii="Times New Roman" w:hAnsi="Times New Roman"/>
          <w:sz w:val="24"/>
          <w:szCs w:val="24"/>
        </w:rPr>
        <w:t>Ability</w:t>
      </w:r>
      <w:r w:rsidR="00B76678" w:rsidRPr="00B76678">
        <w:rPr>
          <w:rFonts w:ascii="Times New Roman" w:hAnsi="Times New Roman"/>
          <w:sz w:val="24"/>
          <w:szCs w:val="24"/>
        </w:rPr>
        <w:t xml:space="preserve"> enhancing practices involve the development of employees’ skills. They include but are not limited to recruitment, selection, and training. </w:t>
      </w:r>
      <w:r w:rsidR="00B76678" w:rsidRPr="008B5F6C">
        <w:rPr>
          <w:rFonts w:ascii="Times New Roman" w:hAnsi="Times New Roman"/>
          <w:sz w:val="24"/>
          <w:szCs w:val="24"/>
        </w:rPr>
        <w:t>Motivation</w:t>
      </w:r>
      <w:r w:rsidR="00B76678" w:rsidRPr="00B76678">
        <w:rPr>
          <w:rFonts w:ascii="Times New Roman" w:hAnsi="Times New Roman"/>
          <w:sz w:val="24"/>
          <w:szCs w:val="24"/>
        </w:rPr>
        <w:t xml:space="preserve">-enhancing practices enhance employees’ motivation, such as developmental performance management, compensation, incentives, rewards, promotion, and career development. Finally, </w:t>
      </w:r>
      <w:r w:rsidR="00B76678" w:rsidRPr="008B5F6C">
        <w:rPr>
          <w:rFonts w:ascii="Times New Roman" w:hAnsi="Times New Roman"/>
          <w:sz w:val="24"/>
          <w:szCs w:val="24"/>
        </w:rPr>
        <w:t>opportunity</w:t>
      </w:r>
      <w:r w:rsidR="00B76678" w:rsidRPr="00B76678">
        <w:rPr>
          <w:rFonts w:ascii="Times New Roman" w:hAnsi="Times New Roman"/>
          <w:sz w:val="24"/>
          <w:szCs w:val="24"/>
        </w:rPr>
        <w:t>-enhancing practices empower employees to apply their skills to advance organizational goals. Examples of opportunity-enhancing practices include flexible job design, employee involv</w:t>
      </w:r>
      <w:r w:rsidR="005450FB">
        <w:rPr>
          <w:rFonts w:ascii="Times New Roman" w:hAnsi="Times New Roman"/>
          <w:sz w:val="24"/>
          <w:szCs w:val="24"/>
        </w:rPr>
        <w:t xml:space="preserve">ement, and information sharing. </w:t>
      </w:r>
      <w:r w:rsidR="005542ED">
        <w:rPr>
          <w:rFonts w:ascii="Times New Roman" w:hAnsi="Times New Roman"/>
          <w:sz w:val="24"/>
          <w:szCs w:val="24"/>
        </w:rPr>
        <w:t>A</w:t>
      </w:r>
      <w:r w:rsidR="005450FB">
        <w:rPr>
          <w:rFonts w:ascii="Times New Roman" w:hAnsi="Times New Roman"/>
          <w:sz w:val="24"/>
          <w:szCs w:val="24"/>
        </w:rPr>
        <w:t xml:space="preserve"> key difference between the AMO diversity practices </w:t>
      </w:r>
      <w:r w:rsidR="00316AF2">
        <w:rPr>
          <w:rFonts w:ascii="Times New Roman" w:hAnsi="Times New Roman"/>
          <w:sz w:val="24"/>
          <w:szCs w:val="24"/>
        </w:rPr>
        <w:t xml:space="preserve">just explained </w:t>
      </w:r>
      <w:r w:rsidR="005450FB">
        <w:rPr>
          <w:rFonts w:ascii="Times New Roman" w:hAnsi="Times New Roman"/>
          <w:sz w:val="24"/>
          <w:szCs w:val="24"/>
        </w:rPr>
        <w:t>and th</w:t>
      </w:r>
      <w:r w:rsidR="00B705A0">
        <w:rPr>
          <w:rFonts w:ascii="Times New Roman" w:hAnsi="Times New Roman"/>
          <w:sz w:val="24"/>
          <w:szCs w:val="24"/>
        </w:rPr>
        <w:t>e first-order concepts as shown in Table 1 is that these first-order concepts are individual-</w:t>
      </w:r>
      <w:r w:rsidR="005542ED">
        <w:rPr>
          <w:rFonts w:ascii="Times New Roman" w:hAnsi="Times New Roman"/>
          <w:sz w:val="24"/>
          <w:szCs w:val="24"/>
        </w:rPr>
        <w:t>enhancing</w:t>
      </w:r>
      <w:r w:rsidR="00B705A0">
        <w:rPr>
          <w:rFonts w:ascii="Times New Roman" w:hAnsi="Times New Roman"/>
          <w:sz w:val="24"/>
          <w:szCs w:val="24"/>
        </w:rPr>
        <w:t xml:space="preserve"> actions instead of organizational</w:t>
      </w:r>
      <w:r w:rsidR="005542ED">
        <w:rPr>
          <w:rFonts w:ascii="Times New Roman" w:hAnsi="Times New Roman"/>
          <w:sz w:val="24"/>
          <w:szCs w:val="24"/>
        </w:rPr>
        <w:t>-</w:t>
      </w:r>
      <w:r w:rsidR="00F40445">
        <w:rPr>
          <w:rFonts w:ascii="Times New Roman" w:hAnsi="Times New Roman"/>
          <w:sz w:val="24"/>
          <w:szCs w:val="24"/>
        </w:rPr>
        <w:t>enhancing</w:t>
      </w:r>
      <w:r w:rsidR="00B705A0">
        <w:rPr>
          <w:rFonts w:ascii="Times New Roman" w:hAnsi="Times New Roman"/>
          <w:sz w:val="24"/>
          <w:szCs w:val="24"/>
        </w:rPr>
        <w:t xml:space="preserve"> practices. However, as an individual agent of her organization, Okelo enacted actions that clearly relate to the three spheres</w:t>
      </w:r>
      <w:r w:rsidR="00EB172A">
        <w:rPr>
          <w:rFonts w:ascii="Times New Roman" w:hAnsi="Times New Roman"/>
          <w:sz w:val="24"/>
          <w:szCs w:val="24"/>
        </w:rPr>
        <w:t xml:space="preserve"> of AMO</w:t>
      </w:r>
      <w:r w:rsidR="00B705A0">
        <w:rPr>
          <w:rFonts w:ascii="Times New Roman" w:hAnsi="Times New Roman"/>
          <w:sz w:val="24"/>
          <w:szCs w:val="24"/>
        </w:rPr>
        <w:t>.</w:t>
      </w:r>
      <w:r w:rsidR="005F4602">
        <w:rPr>
          <w:rFonts w:ascii="Times New Roman" w:hAnsi="Times New Roman"/>
          <w:sz w:val="24"/>
          <w:szCs w:val="24"/>
        </w:rPr>
        <w:t xml:space="preserve"> Let’s consider each of the three enhancing actions, starting with ability.</w:t>
      </w:r>
    </w:p>
    <w:p w14:paraId="52E30E6B" w14:textId="77777777" w:rsidR="005F4602" w:rsidRDefault="005F4602" w:rsidP="00015684">
      <w:pPr>
        <w:spacing w:after="0" w:line="480" w:lineRule="auto"/>
        <w:ind w:firstLine="720"/>
        <w:rPr>
          <w:rFonts w:ascii="Times New Roman" w:hAnsi="Times New Roman" w:cs="Times New Roman"/>
          <w:sz w:val="24"/>
          <w:szCs w:val="24"/>
        </w:rPr>
      </w:pPr>
      <w:r w:rsidRPr="00EB6B63">
        <w:rPr>
          <w:rFonts w:ascii="Times New Roman" w:hAnsi="Times New Roman" w:cs="Times New Roman"/>
          <w:b/>
          <w:i/>
          <w:sz w:val="24"/>
          <w:szCs w:val="24"/>
        </w:rPr>
        <w:t>Ability</w:t>
      </w:r>
      <w:r>
        <w:rPr>
          <w:rFonts w:ascii="Times New Roman" w:hAnsi="Times New Roman" w:cs="Times New Roman"/>
          <w:sz w:val="24"/>
          <w:szCs w:val="24"/>
        </w:rPr>
        <w:t xml:space="preserve">. </w:t>
      </w:r>
      <w:r w:rsidR="00015684">
        <w:rPr>
          <w:rFonts w:ascii="Times New Roman" w:hAnsi="Times New Roman" w:cs="Times New Roman"/>
          <w:sz w:val="24"/>
          <w:szCs w:val="24"/>
        </w:rPr>
        <w:t xml:space="preserve">As examples of Okelo’s </w:t>
      </w:r>
      <w:r>
        <w:rPr>
          <w:rFonts w:ascii="Times New Roman" w:hAnsi="Times New Roman" w:cs="Times New Roman"/>
          <w:sz w:val="24"/>
          <w:szCs w:val="24"/>
        </w:rPr>
        <w:t xml:space="preserve">ability </w:t>
      </w:r>
      <w:r w:rsidR="00015684">
        <w:rPr>
          <w:rFonts w:ascii="Times New Roman" w:hAnsi="Times New Roman" w:cs="Times New Roman"/>
          <w:sz w:val="24"/>
          <w:szCs w:val="24"/>
        </w:rPr>
        <w:t xml:space="preserve">enhancing actions, consider the following two statements: </w:t>
      </w:r>
    </w:p>
    <w:p w14:paraId="6BACF3D6" w14:textId="77777777" w:rsidR="005F4602" w:rsidRDefault="00427EC8" w:rsidP="005F4602">
      <w:pPr>
        <w:spacing w:after="0" w:line="480" w:lineRule="auto"/>
        <w:ind w:left="288" w:right="288"/>
        <w:rPr>
          <w:rFonts w:ascii="Times New Roman" w:hAnsi="Times New Roman" w:cs="Times New Roman"/>
          <w:sz w:val="24"/>
          <w:szCs w:val="24"/>
        </w:rPr>
      </w:pPr>
      <w:r>
        <w:rPr>
          <w:rFonts w:ascii="Times New Roman" w:hAnsi="Times New Roman" w:cs="Times New Roman"/>
          <w:sz w:val="24"/>
          <w:szCs w:val="24"/>
        </w:rPr>
        <w:t>“</w:t>
      </w:r>
      <w:r w:rsidRPr="00427EC8">
        <w:rPr>
          <w:rFonts w:ascii="Times New Roman" w:hAnsi="Times New Roman" w:cs="Times New Roman"/>
          <w:i/>
          <w:sz w:val="24"/>
          <w:szCs w:val="24"/>
        </w:rPr>
        <w:t>They did not know how to discuss their financial matters freely with a woman, so I had to devise different strategies for dealing with the different reactions from the different clients that came into the bank. It was challenging because back then there were no guidebooks for relationship banking</w:t>
      </w:r>
      <w:r>
        <w:rPr>
          <w:rFonts w:ascii="Times New Roman" w:hAnsi="Times New Roman" w:cs="Times New Roman"/>
          <w:sz w:val="24"/>
          <w:szCs w:val="24"/>
        </w:rPr>
        <w:t>”</w:t>
      </w:r>
      <w:r w:rsidR="005F4602">
        <w:rPr>
          <w:rFonts w:ascii="Times New Roman" w:hAnsi="Times New Roman" w:cs="Times New Roman"/>
          <w:sz w:val="24"/>
          <w:szCs w:val="24"/>
        </w:rPr>
        <w:t xml:space="preserve"> (coded as “Adapting to circumstances”), and </w:t>
      </w:r>
    </w:p>
    <w:p w14:paraId="65135831" w14:textId="77777777" w:rsidR="00015684" w:rsidRDefault="005F4602" w:rsidP="005F4602">
      <w:pPr>
        <w:spacing w:after="0" w:line="480" w:lineRule="auto"/>
        <w:ind w:left="288" w:right="288"/>
        <w:rPr>
          <w:rFonts w:ascii="Times New Roman" w:hAnsi="Times New Roman" w:cs="Times New Roman"/>
          <w:sz w:val="24"/>
          <w:szCs w:val="24"/>
        </w:rPr>
      </w:pPr>
      <w:r>
        <w:rPr>
          <w:rFonts w:ascii="Times New Roman" w:hAnsi="Times New Roman" w:cs="Times New Roman"/>
          <w:sz w:val="24"/>
          <w:szCs w:val="24"/>
        </w:rPr>
        <w:t>“</w:t>
      </w:r>
      <w:r w:rsidRPr="005F4602">
        <w:rPr>
          <w:rFonts w:ascii="Times New Roman" w:hAnsi="Times New Roman" w:cs="Times New Roman"/>
          <w:i/>
          <w:sz w:val="24"/>
          <w:szCs w:val="24"/>
        </w:rPr>
        <w:t>We became friends and we got married there, and that wasn’t very amusing to the bank, because you see, they assumed that if I was going to be in the bank, maybe I was not going to get married</w:t>
      </w:r>
      <w:r>
        <w:rPr>
          <w:rFonts w:ascii="Times New Roman" w:hAnsi="Times New Roman" w:cs="Times New Roman"/>
          <w:sz w:val="24"/>
          <w:szCs w:val="24"/>
        </w:rPr>
        <w:t xml:space="preserve">” (coded as “Balancing work and family”). </w:t>
      </w:r>
    </w:p>
    <w:p w14:paraId="322B4EF5" w14:textId="21E89654" w:rsidR="005F4602" w:rsidRDefault="005F4602" w:rsidP="00015684">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These statements reflect two examples of ability-enhancing actions because </w:t>
      </w:r>
      <w:r w:rsidR="00EB172A">
        <w:rPr>
          <w:rFonts w:ascii="Times New Roman" w:hAnsi="Times New Roman" w:cs="Times New Roman"/>
          <w:sz w:val="24"/>
          <w:szCs w:val="24"/>
        </w:rPr>
        <w:t xml:space="preserve">each </w:t>
      </w:r>
      <w:r>
        <w:rPr>
          <w:rFonts w:ascii="Times New Roman" w:hAnsi="Times New Roman" w:cs="Times New Roman"/>
          <w:sz w:val="24"/>
          <w:szCs w:val="24"/>
        </w:rPr>
        <w:t>involves the developing and application of Okelo’s skills to enhance her job performance. She was able to adapt to circumstances that otherwise would attenuate her performance as well as balance requirements from both family and work.</w:t>
      </w:r>
    </w:p>
    <w:p w14:paraId="4280C9D9" w14:textId="77777777" w:rsidR="006D140D" w:rsidRDefault="006D140D" w:rsidP="00015684">
      <w:pPr>
        <w:spacing w:after="0" w:line="480" w:lineRule="auto"/>
        <w:ind w:firstLine="720"/>
        <w:rPr>
          <w:rFonts w:ascii="Times New Roman" w:hAnsi="Times New Roman" w:cs="Times New Roman"/>
          <w:sz w:val="24"/>
          <w:szCs w:val="24"/>
        </w:rPr>
      </w:pPr>
      <w:r w:rsidRPr="00EB6B63">
        <w:rPr>
          <w:rFonts w:ascii="Times New Roman" w:hAnsi="Times New Roman" w:cs="Times New Roman"/>
          <w:b/>
          <w:i/>
          <w:sz w:val="24"/>
          <w:szCs w:val="24"/>
        </w:rPr>
        <w:t>Motivation</w:t>
      </w:r>
      <w:r>
        <w:rPr>
          <w:rFonts w:ascii="Times New Roman" w:hAnsi="Times New Roman" w:cs="Times New Roman"/>
          <w:sz w:val="24"/>
          <w:szCs w:val="24"/>
        </w:rPr>
        <w:t xml:space="preserve">. Another set of examples points to motivation. Consider the following two examples: </w:t>
      </w:r>
    </w:p>
    <w:p w14:paraId="61CC5030" w14:textId="77777777" w:rsidR="006D140D" w:rsidRDefault="006D140D" w:rsidP="00773EDE">
      <w:pPr>
        <w:spacing w:after="0" w:line="480" w:lineRule="auto"/>
        <w:ind w:left="288" w:right="288"/>
        <w:rPr>
          <w:rFonts w:ascii="Times New Roman" w:hAnsi="Times New Roman" w:cs="Times New Roman"/>
          <w:sz w:val="24"/>
          <w:szCs w:val="24"/>
        </w:rPr>
      </w:pPr>
      <w:r>
        <w:rPr>
          <w:rFonts w:ascii="Times New Roman" w:hAnsi="Times New Roman" w:cs="Times New Roman"/>
          <w:sz w:val="24"/>
          <w:szCs w:val="24"/>
        </w:rPr>
        <w:t>“</w:t>
      </w:r>
      <w:r w:rsidRPr="00773EDE">
        <w:rPr>
          <w:rFonts w:ascii="Times New Roman" w:hAnsi="Times New Roman" w:cs="Times New Roman"/>
          <w:i/>
          <w:sz w:val="24"/>
          <w:szCs w:val="24"/>
        </w:rPr>
        <w:t>And I think because I was so persistent, they said they would give me a try” (coded as “Persisting to succeed</w:t>
      </w:r>
      <w:r>
        <w:rPr>
          <w:rFonts w:ascii="Times New Roman" w:hAnsi="Times New Roman" w:cs="Times New Roman"/>
          <w:sz w:val="24"/>
          <w:szCs w:val="24"/>
        </w:rPr>
        <w:t>,” and</w:t>
      </w:r>
    </w:p>
    <w:p w14:paraId="762D30C7" w14:textId="72DBE6EF" w:rsidR="00773EDE" w:rsidRDefault="00773EDE" w:rsidP="00773EDE">
      <w:pPr>
        <w:spacing w:after="0" w:line="480" w:lineRule="auto"/>
        <w:ind w:left="288" w:right="288"/>
        <w:rPr>
          <w:rFonts w:ascii="Times New Roman" w:hAnsi="Times New Roman" w:cs="Times New Roman"/>
          <w:sz w:val="24"/>
          <w:szCs w:val="24"/>
        </w:rPr>
      </w:pPr>
      <w:r>
        <w:rPr>
          <w:rFonts w:ascii="Times New Roman" w:hAnsi="Times New Roman" w:cs="Times New Roman"/>
          <w:sz w:val="24"/>
          <w:szCs w:val="24"/>
        </w:rPr>
        <w:t>“</w:t>
      </w:r>
      <w:r w:rsidRPr="00773EDE">
        <w:rPr>
          <w:rFonts w:ascii="Times New Roman" w:hAnsi="Times New Roman" w:cs="Times New Roman"/>
          <w:i/>
          <w:sz w:val="24"/>
          <w:szCs w:val="24"/>
        </w:rPr>
        <w:t>I was so committed to the cause of women that the challenges didn’t matter</w:t>
      </w:r>
      <w:r>
        <w:rPr>
          <w:rFonts w:ascii="Times New Roman" w:hAnsi="Times New Roman" w:cs="Times New Roman"/>
          <w:sz w:val="24"/>
          <w:szCs w:val="24"/>
        </w:rPr>
        <w:t xml:space="preserve">” (coded as </w:t>
      </w:r>
      <w:r w:rsidR="005C3268">
        <w:rPr>
          <w:rFonts w:ascii="Times New Roman" w:hAnsi="Times New Roman" w:cs="Times New Roman"/>
          <w:sz w:val="24"/>
          <w:szCs w:val="24"/>
        </w:rPr>
        <w:t>“D</w:t>
      </w:r>
      <w:r>
        <w:rPr>
          <w:rFonts w:ascii="Times New Roman" w:hAnsi="Times New Roman" w:cs="Times New Roman"/>
          <w:sz w:val="24"/>
          <w:szCs w:val="24"/>
        </w:rPr>
        <w:t>riving for justice</w:t>
      </w:r>
      <w:r w:rsidR="005C3268">
        <w:rPr>
          <w:rFonts w:ascii="Times New Roman" w:hAnsi="Times New Roman" w:cs="Times New Roman"/>
          <w:sz w:val="24"/>
          <w:szCs w:val="24"/>
        </w:rPr>
        <w:t>”</w:t>
      </w:r>
      <w:r>
        <w:rPr>
          <w:rFonts w:ascii="Times New Roman" w:hAnsi="Times New Roman" w:cs="Times New Roman"/>
          <w:sz w:val="24"/>
          <w:szCs w:val="24"/>
        </w:rPr>
        <w:t>)</w:t>
      </w:r>
      <w:r w:rsidR="005C3268">
        <w:rPr>
          <w:rFonts w:ascii="Times New Roman" w:hAnsi="Times New Roman" w:cs="Times New Roman"/>
          <w:sz w:val="24"/>
          <w:szCs w:val="24"/>
        </w:rPr>
        <w:t>.</w:t>
      </w:r>
    </w:p>
    <w:p w14:paraId="3EB53F59" w14:textId="77777777" w:rsidR="00773EDE" w:rsidRDefault="00900548" w:rsidP="00015684">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quotes above exemplify motivation-enhancing actions. The first quote points to the most typical characteristic of motivation, persistence </w:t>
      </w:r>
      <w:r w:rsidR="00F40445">
        <w:rPr>
          <w:rFonts w:ascii="Times New Roman" w:hAnsi="Times New Roman" w:cs="Times New Roman"/>
          <w:sz w:val="24"/>
          <w:szCs w:val="24"/>
        </w:rPr>
        <w:fldChar w:fldCharType="begin"/>
      </w:r>
      <w:r w:rsidR="00F40445">
        <w:rPr>
          <w:rFonts w:ascii="Times New Roman" w:hAnsi="Times New Roman" w:cs="Times New Roman"/>
          <w:sz w:val="24"/>
          <w:szCs w:val="24"/>
        </w:rPr>
        <w:instrText xml:space="preserve"> ADDIN EN.CITE &lt;EndNote&gt;&lt;Cite&gt;&lt;Author&gt;Kanfer&lt;/Author&gt;&lt;Year&gt;1990&lt;/Year&gt;&lt;RecNum&gt;874&lt;/RecNum&gt;&lt;DisplayText&gt;(Kanfer, 1990)&lt;/DisplayText&gt;&lt;record&gt;&lt;rec-number&gt;874&lt;/rec-number&gt;&lt;foreign-keys&gt;&lt;key app="EN" db-id="aets00asus0zepe90v4555aa9er5p9w9w2vv" timestamp="1585274040"&gt;874&lt;/key&gt;&lt;/foreign-keys&gt;&lt;ref-type name="Book Section"&gt;5&lt;/ref-type&gt;&lt;contributors&gt;&lt;authors&gt;&lt;author&gt;Kanfer, R.&lt;/author&gt;&lt;/authors&gt;&lt;secondary-authors&gt;&lt;author&gt;M. D. Dunnette&lt;/author&gt;&lt;author&gt;L. Hough&lt;/author&gt;&lt;/secondary-authors&gt;&lt;/contributors&gt;&lt;titles&gt;&lt;title&gt;Motivation theory and industrial and organizational psychology&lt;/title&gt;&lt;secondary-title&gt;Handbook of industrial and organizational psychology&lt;/secondary-title&gt;&lt;/titles&gt;&lt;pages&gt;75-170&lt;/pages&gt;&lt;volume&gt;1&lt;/volume&gt;&lt;dates&gt;&lt;year&gt;1990&lt;/year&gt;&lt;/dates&gt;&lt;pub-location&gt;Palo Alto, CA&lt;/pub-location&gt;&lt;publisher&gt;Consulting Psychologists Press&lt;/publisher&gt;&lt;urls&gt;&lt;/urls&gt;&lt;/record&gt;&lt;/Cite&gt;&lt;/EndNote&gt;</w:instrText>
      </w:r>
      <w:r w:rsidR="00F40445">
        <w:rPr>
          <w:rFonts w:ascii="Times New Roman" w:hAnsi="Times New Roman" w:cs="Times New Roman"/>
          <w:sz w:val="24"/>
          <w:szCs w:val="24"/>
        </w:rPr>
        <w:fldChar w:fldCharType="separate"/>
      </w:r>
      <w:r w:rsidR="00F40445">
        <w:rPr>
          <w:rFonts w:ascii="Times New Roman" w:hAnsi="Times New Roman" w:cs="Times New Roman"/>
          <w:noProof/>
          <w:sz w:val="24"/>
          <w:szCs w:val="24"/>
        </w:rPr>
        <w:t>(Kanfer, 1990)</w:t>
      </w:r>
      <w:r w:rsidR="00F40445">
        <w:rPr>
          <w:rFonts w:ascii="Times New Roman" w:hAnsi="Times New Roman" w:cs="Times New Roman"/>
          <w:sz w:val="24"/>
          <w:szCs w:val="24"/>
        </w:rPr>
        <w:fldChar w:fldCharType="end"/>
      </w:r>
      <w:r>
        <w:rPr>
          <w:rFonts w:ascii="Times New Roman" w:hAnsi="Times New Roman" w:cs="Times New Roman"/>
          <w:sz w:val="24"/>
          <w:szCs w:val="24"/>
        </w:rPr>
        <w:t>. The second quote alludes to motivation as</w:t>
      </w:r>
      <w:r w:rsidR="002A6C53">
        <w:rPr>
          <w:rFonts w:ascii="Times New Roman" w:hAnsi="Times New Roman" w:cs="Times New Roman"/>
          <w:sz w:val="24"/>
          <w:szCs w:val="24"/>
        </w:rPr>
        <w:t xml:space="preserve"> need, in this case for justice</w:t>
      </w:r>
      <w:r>
        <w:rPr>
          <w:rFonts w:ascii="Times New Roman" w:hAnsi="Times New Roman" w:cs="Times New Roman"/>
          <w:sz w:val="24"/>
          <w:szCs w:val="24"/>
        </w:rPr>
        <w:t>, while taking personal responsibility for a collective.</w:t>
      </w:r>
    </w:p>
    <w:p w14:paraId="4A4C1951" w14:textId="77777777" w:rsidR="006D140D" w:rsidRDefault="006D140D" w:rsidP="00015684">
      <w:pPr>
        <w:spacing w:after="0" w:line="480" w:lineRule="auto"/>
        <w:ind w:firstLine="720"/>
        <w:rPr>
          <w:rFonts w:ascii="Times New Roman" w:hAnsi="Times New Roman" w:cs="Times New Roman"/>
          <w:sz w:val="24"/>
          <w:szCs w:val="24"/>
        </w:rPr>
      </w:pPr>
      <w:r w:rsidRPr="00EB6B63">
        <w:rPr>
          <w:rFonts w:ascii="Times New Roman" w:hAnsi="Times New Roman" w:cs="Times New Roman"/>
          <w:b/>
          <w:i/>
          <w:sz w:val="24"/>
          <w:szCs w:val="24"/>
        </w:rPr>
        <w:t>Opportunity</w:t>
      </w:r>
      <w:r>
        <w:rPr>
          <w:rFonts w:ascii="Times New Roman" w:hAnsi="Times New Roman" w:cs="Times New Roman"/>
          <w:sz w:val="24"/>
          <w:szCs w:val="24"/>
        </w:rPr>
        <w:t xml:space="preserve">. </w:t>
      </w:r>
      <w:r w:rsidR="00015684">
        <w:rPr>
          <w:rFonts w:ascii="Times New Roman" w:hAnsi="Times New Roman" w:cs="Times New Roman"/>
          <w:sz w:val="24"/>
          <w:szCs w:val="24"/>
        </w:rPr>
        <w:t xml:space="preserve">Now, consider the following statements: </w:t>
      </w:r>
    </w:p>
    <w:p w14:paraId="6474060D" w14:textId="5B25EE39" w:rsidR="006D140D" w:rsidRDefault="00015684" w:rsidP="006D140D">
      <w:pPr>
        <w:spacing w:after="0" w:line="480" w:lineRule="auto"/>
        <w:ind w:left="288" w:right="288"/>
        <w:rPr>
          <w:rFonts w:ascii="Times New Roman" w:hAnsi="Times New Roman" w:cs="Times New Roman"/>
          <w:sz w:val="24"/>
          <w:szCs w:val="24"/>
        </w:rPr>
      </w:pPr>
      <w:r>
        <w:rPr>
          <w:rFonts w:ascii="Times New Roman" w:hAnsi="Times New Roman" w:cs="Times New Roman"/>
          <w:sz w:val="24"/>
          <w:szCs w:val="24"/>
        </w:rPr>
        <w:t>“</w:t>
      </w:r>
      <w:r w:rsidRPr="001A2D2C">
        <w:rPr>
          <w:rFonts w:ascii="Times New Roman" w:hAnsi="Times New Roman" w:cs="Times New Roman"/>
          <w:i/>
          <w:sz w:val="24"/>
          <w:szCs w:val="24"/>
        </w:rPr>
        <w:t>If we did not excel, then other girls might not have their education invested in</w:t>
      </w:r>
      <w:r>
        <w:rPr>
          <w:rFonts w:ascii="Times New Roman" w:hAnsi="Times New Roman" w:cs="Times New Roman"/>
          <w:sz w:val="24"/>
          <w:szCs w:val="24"/>
        </w:rPr>
        <w:t>” (coded as “</w:t>
      </w:r>
      <w:r w:rsidR="005C3268">
        <w:rPr>
          <w:rFonts w:ascii="Times New Roman" w:hAnsi="Times New Roman" w:cs="Times New Roman"/>
          <w:sz w:val="24"/>
          <w:szCs w:val="24"/>
        </w:rPr>
        <w:t>S</w:t>
      </w:r>
      <w:r>
        <w:rPr>
          <w:rFonts w:ascii="Times New Roman" w:hAnsi="Times New Roman" w:cs="Times New Roman"/>
          <w:sz w:val="24"/>
          <w:szCs w:val="24"/>
        </w:rPr>
        <w:t xml:space="preserve">eeking success to create opportunity </w:t>
      </w:r>
      <w:r w:rsidR="004D03E9">
        <w:rPr>
          <w:rFonts w:ascii="Times New Roman" w:hAnsi="Times New Roman" w:cs="Times New Roman"/>
          <w:sz w:val="24"/>
          <w:szCs w:val="24"/>
        </w:rPr>
        <w:t xml:space="preserve">for </w:t>
      </w:r>
      <w:r>
        <w:rPr>
          <w:rFonts w:ascii="Times New Roman" w:hAnsi="Times New Roman" w:cs="Times New Roman"/>
          <w:sz w:val="24"/>
          <w:szCs w:val="24"/>
        </w:rPr>
        <w:t xml:space="preserve">others”) and </w:t>
      </w:r>
    </w:p>
    <w:p w14:paraId="52190174" w14:textId="06551920" w:rsidR="006D140D" w:rsidRDefault="00015684" w:rsidP="006D140D">
      <w:pPr>
        <w:spacing w:after="0" w:line="480" w:lineRule="auto"/>
        <w:ind w:left="288" w:right="288"/>
        <w:rPr>
          <w:rFonts w:ascii="Times New Roman" w:hAnsi="Times New Roman" w:cs="Times New Roman"/>
          <w:sz w:val="24"/>
          <w:szCs w:val="24"/>
        </w:rPr>
      </w:pPr>
      <w:r>
        <w:rPr>
          <w:rFonts w:ascii="Times New Roman" w:hAnsi="Times New Roman" w:cs="Times New Roman"/>
          <w:sz w:val="24"/>
          <w:szCs w:val="24"/>
        </w:rPr>
        <w:t>“</w:t>
      </w:r>
      <w:r w:rsidRPr="001A2D2C">
        <w:rPr>
          <w:rFonts w:ascii="Times New Roman" w:hAnsi="Times New Roman" w:cs="Times New Roman"/>
          <w:i/>
          <w:sz w:val="24"/>
          <w:szCs w:val="24"/>
        </w:rPr>
        <w:t>Yes, they said in the banking industry there were no women managers, so they couldn’t take me. Then I started to a</w:t>
      </w:r>
      <w:r>
        <w:rPr>
          <w:rFonts w:ascii="Times New Roman" w:hAnsi="Times New Roman" w:cs="Times New Roman"/>
          <w:i/>
          <w:sz w:val="24"/>
          <w:szCs w:val="24"/>
        </w:rPr>
        <w:t>r</w:t>
      </w:r>
      <w:r w:rsidRPr="001A2D2C">
        <w:rPr>
          <w:rFonts w:ascii="Times New Roman" w:hAnsi="Times New Roman" w:cs="Times New Roman"/>
          <w:i/>
          <w:sz w:val="24"/>
          <w:szCs w:val="24"/>
        </w:rPr>
        <w:t>gue with them. I said ‘What? Why not?’ …</w:t>
      </w:r>
      <w:r w:rsidRPr="001A2D2C">
        <w:rPr>
          <w:rFonts w:ascii="Times New Roman" w:hAnsi="Times New Roman" w:cs="Times New Roman"/>
          <w:sz w:val="24"/>
          <w:szCs w:val="24"/>
        </w:rPr>
        <w:t>”</w:t>
      </w:r>
      <w:r>
        <w:rPr>
          <w:rFonts w:ascii="Times New Roman" w:hAnsi="Times New Roman" w:cs="Times New Roman"/>
          <w:sz w:val="24"/>
          <w:szCs w:val="24"/>
        </w:rPr>
        <w:t xml:space="preserve"> (coded as </w:t>
      </w:r>
      <w:r w:rsidR="005C3268">
        <w:rPr>
          <w:rFonts w:ascii="Times New Roman" w:hAnsi="Times New Roman" w:cs="Times New Roman"/>
          <w:sz w:val="24"/>
          <w:szCs w:val="24"/>
        </w:rPr>
        <w:br/>
        <w:t>“C</w:t>
      </w:r>
      <w:r>
        <w:rPr>
          <w:rFonts w:ascii="Times New Roman" w:hAnsi="Times New Roman" w:cs="Times New Roman"/>
          <w:sz w:val="24"/>
          <w:szCs w:val="24"/>
        </w:rPr>
        <w:t>onfron</w:t>
      </w:r>
      <w:r w:rsidR="00670ECA">
        <w:rPr>
          <w:rFonts w:ascii="Times New Roman" w:hAnsi="Times New Roman" w:cs="Times New Roman"/>
          <w:sz w:val="24"/>
          <w:szCs w:val="24"/>
        </w:rPr>
        <w:t>ting inequality</w:t>
      </w:r>
      <w:r w:rsidR="005C3268">
        <w:rPr>
          <w:rFonts w:ascii="Times New Roman" w:hAnsi="Times New Roman" w:cs="Times New Roman"/>
          <w:sz w:val="24"/>
          <w:szCs w:val="24"/>
        </w:rPr>
        <w:t>”</w:t>
      </w:r>
      <w:r>
        <w:rPr>
          <w:rFonts w:ascii="Times New Roman" w:hAnsi="Times New Roman" w:cs="Times New Roman"/>
          <w:sz w:val="24"/>
          <w:szCs w:val="24"/>
        </w:rPr>
        <w:t xml:space="preserve">). </w:t>
      </w:r>
    </w:p>
    <w:p w14:paraId="2459AC17" w14:textId="7A3F7001" w:rsidR="00015684" w:rsidRDefault="00015684" w:rsidP="00015684">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These statements reflect </w:t>
      </w:r>
      <w:r w:rsidRPr="00900548">
        <w:rPr>
          <w:rFonts w:ascii="Times New Roman" w:hAnsi="Times New Roman" w:cs="Times New Roman"/>
          <w:sz w:val="24"/>
          <w:szCs w:val="24"/>
        </w:rPr>
        <w:t>opportunity</w:t>
      </w:r>
      <w:r>
        <w:rPr>
          <w:rFonts w:ascii="Times New Roman" w:hAnsi="Times New Roman" w:cs="Times New Roman"/>
          <w:sz w:val="24"/>
          <w:szCs w:val="24"/>
        </w:rPr>
        <w:t>-enhancing actions because they advance employees</w:t>
      </w:r>
      <w:r w:rsidR="00670ECA">
        <w:rPr>
          <w:rFonts w:ascii="Times New Roman" w:hAnsi="Times New Roman" w:cs="Times New Roman"/>
          <w:sz w:val="24"/>
          <w:szCs w:val="24"/>
        </w:rPr>
        <w:t>’</w:t>
      </w:r>
      <w:r>
        <w:rPr>
          <w:rFonts w:ascii="Times New Roman" w:hAnsi="Times New Roman" w:cs="Times New Roman"/>
          <w:sz w:val="24"/>
          <w:szCs w:val="24"/>
        </w:rPr>
        <w:t>, and ultimately</w:t>
      </w:r>
      <w:r w:rsidR="00670ECA">
        <w:rPr>
          <w:rFonts w:ascii="Times New Roman" w:hAnsi="Times New Roman" w:cs="Times New Roman"/>
          <w:sz w:val="24"/>
          <w:szCs w:val="24"/>
        </w:rPr>
        <w:t xml:space="preserve"> the</w:t>
      </w:r>
      <w:r>
        <w:rPr>
          <w:rFonts w:ascii="Times New Roman" w:hAnsi="Times New Roman" w:cs="Times New Roman"/>
          <w:sz w:val="24"/>
          <w:szCs w:val="24"/>
        </w:rPr>
        <w:t xml:space="preserve"> organization’s</w:t>
      </w:r>
      <w:r w:rsidR="00670ECA">
        <w:rPr>
          <w:rFonts w:ascii="Times New Roman" w:hAnsi="Times New Roman" w:cs="Times New Roman"/>
          <w:sz w:val="24"/>
          <w:szCs w:val="24"/>
        </w:rPr>
        <w:t>,</w:t>
      </w:r>
      <w:r>
        <w:rPr>
          <w:rFonts w:ascii="Times New Roman" w:hAnsi="Times New Roman" w:cs="Times New Roman"/>
          <w:sz w:val="24"/>
          <w:szCs w:val="24"/>
        </w:rPr>
        <w:t xml:space="preserve"> goals. </w:t>
      </w:r>
      <w:r w:rsidR="006D140D">
        <w:rPr>
          <w:rFonts w:ascii="Times New Roman" w:hAnsi="Times New Roman" w:cs="Times New Roman"/>
          <w:sz w:val="24"/>
          <w:szCs w:val="24"/>
        </w:rPr>
        <w:t xml:space="preserve">The first quote points to advancing the opportunity to other </w:t>
      </w:r>
      <w:r w:rsidR="00670ECA">
        <w:rPr>
          <w:rFonts w:ascii="Times New Roman" w:hAnsi="Times New Roman" w:cs="Times New Roman"/>
          <w:sz w:val="24"/>
          <w:szCs w:val="24"/>
        </w:rPr>
        <w:t>women</w:t>
      </w:r>
      <w:r w:rsidR="006D140D">
        <w:rPr>
          <w:rFonts w:ascii="Times New Roman" w:hAnsi="Times New Roman" w:cs="Times New Roman"/>
          <w:sz w:val="24"/>
          <w:szCs w:val="24"/>
        </w:rPr>
        <w:t>, generally. The second quote refers to advancing opportunities for the self.</w:t>
      </w:r>
    </w:p>
    <w:p w14:paraId="1F2BA5E1" w14:textId="6D764A1A" w:rsidR="00900548" w:rsidRDefault="00B76678" w:rsidP="00B76678">
      <w:pPr>
        <w:spacing w:after="0" w:line="480" w:lineRule="auto"/>
        <w:ind w:firstLine="720"/>
        <w:rPr>
          <w:rFonts w:ascii="Times New Roman" w:hAnsi="Times New Roman"/>
          <w:sz w:val="24"/>
          <w:szCs w:val="24"/>
        </w:rPr>
      </w:pPr>
      <w:r w:rsidRPr="00B76678">
        <w:rPr>
          <w:rFonts w:ascii="Times New Roman" w:hAnsi="Times New Roman"/>
          <w:sz w:val="24"/>
          <w:szCs w:val="24"/>
        </w:rPr>
        <w:lastRenderedPageBreak/>
        <w:t xml:space="preserve">Ability-enhancing, motivation-enhancing, and opportunity-enhancing </w:t>
      </w:r>
      <w:r w:rsidR="00B705A0">
        <w:rPr>
          <w:rFonts w:ascii="Times New Roman" w:hAnsi="Times New Roman"/>
          <w:sz w:val="24"/>
          <w:szCs w:val="24"/>
        </w:rPr>
        <w:t>actions</w:t>
      </w:r>
      <w:r w:rsidRPr="00B76678">
        <w:rPr>
          <w:rFonts w:ascii="Times New Roman" w:hAnsi="Times New Roman"/>
          <w:sz w:val="24"/>
          <w:szCs w:val="24"/>
        </w:rPr>
        <w:t xml:space="preserve"> are not mutually exclusive. As an example, let us consider </w:t>
      </w:r>
      <w:r w:rsidR="00B705A0">
        <w:rPr>
          <w:rFonts w:ascii="Times New Roman" w:hAnsi="Times New Roman"/>
          <w:sz w:val="24"/>
          <w:szCs w:val="24"/>
        </w:rPr>
        <w:t xml:space="preserve">seeking success to create opportunity </w:t>
      </w:r>
      <w:r w:rsidR="004D03E9">
        <w:rPr>
          <w:rFonts w:ascii="Times New Roman" w:hAnsi="Times New Roman"/>
          <w:sz w:val="24"/>
          <w:szCs w:val="24"/>
        </w:rPr>
        <w:t xml:space="preserve">for </w:t>
      </w:r>
      <w:r w:rsidR="00B705A0">
        <w:rPr>
          <w:rFonts w:ascii="Times New Roman" w:hAnsi="Times New Roman"/>
          <w:sz w:val="24"/>
          <w:szCs w:val="24"/>
        </w:rPr>
        <w:t xml:space="preserve">others. We coded this action as opportunity </w:t>
      </w:r>
      <w:r w:rsidR="004D03E9">
        <w:rPr>
          <w:rFonts w:ascii="Times New Roman" w:hAnsi="Times New Roman"/>
          <w:sz w:val="24"/>
          <w:szCs w:val="24"/>
        </w:rPr>
        <w:t xml:space="preserve">for </w:t>
      </w:r>
      <w:r w:rsidR="00B705A0">
        <w:rPr>
          <w:rFonts w:ascii="Times New Roman" w:hAnsi="Times New Roman"/>
          <w:sz w:val="24"/>
          <w:szCs w:val="24"/>
        </w:rPr>
        <w:t xml:space="preserve">both the individual actors and other </w:t>
      </w:r>
      <w:r w:rsidR="004D03E9">
        <w:rPr>
          <w:rFonts w:ascii="Times New Roman" w:hAnsi="Times New Roman"/>
          <w:sz w:val="24"/>
          <w:szCs w:val="24"/>
        </w:rPr>
        <w:t xml:space="preserve">women </w:t>
      </w:r>
      <w:r w:rsidR="00B705A0">
        <w:rPr>
          <w:rFonts w:ascii="Times New Roman" w:hAnsi="Times New Roman"/>
          <w:sz w:val="24"/>
          <w:szCs w:val="24"/>
        </w:rPr>
        <w:t xml:space="preserve">working for the organization. However, it can also relate to motivation because the pursuit of success relates to </w:t>
      </w:r>
      <w:r w:rsidR="004D03E9">
        <w:rPr>
          <w:rFonts w:ascii="Times New Roman" w:hAnsi="Times New Roman"/>
          <w:sz w:val="24"/>
          <w:szCs w:val="24"/>
        </w:rPr>
        <w:t xml:space="preserve">the </w:t>
      </w:r>
      <w:r w:rsidR="00B705A0">
        <w:rPr>
          <w:rFonts w:ascii="Times New Roman" w:hAnsi="Times New Roman"/>
          <w:sz w:val="24"/>
          <w:szCs w:val="24"/>
        </w:rPr>
        <w:t xml:space="preserve">need for achievement, a need-based motivation </w:t>
      </w:r>
      <w:r w:rsidR="002A6C53">
        <w:rPr>
          <w:rFonts w:ascii="Times New Roman" w:hAnsi="Times New Roman"/>
          <w:sz w:val="24"/>
          <w:szCs w:val="24"/>
        </w:rPr>
        <w:fldChar w:fldCharType="begin"/>
      </w:r>
      <w:r w:rsidR="002A6C53">
        <w:rPr>
          <w:rFonts w:ascii="Times New Roman" w:hAnsi="Times New Roman"/>
          <w:sz w:val="24"/>
          <w:szCs w:val="24"/>
        </w:rPr>
        <w:instrText xml:space="preserve"> ADDIN EN.CITE &lt;EndNote&gt;&lt;Cite&gt;&lt;Author&gt;Kanfer&lt;/Author&gt;&lt;Year&gt;1990&lt;/Year&gt;&lt;RecNum&gt;874&lt;/RecNum&gt;&lt;DisplayText&gt;(Kanfer, 1990)&lt;/DisplayText&gt;&lt;record&gt;&lt;rec-number&gt;874&lt;/rec-number&gt;&lt;foreign-keys&gt;&lt;key app="EN" db-id="aets00asus0zepe90v4555aa9er5p9w9w2vv" timestamp="1585274040"&gt;874&lt;/key&gt;&lt;/foreign-keys&gt;&lt;ref-type name="Book Section"&gt;5&lt;/ref-type&gt;&lt;contributors&gt;&lt;authors&gt;&lt;author&gt;Kanfer, R.&lt;/author&gt;&lt;/authors&gt;&lt;secondary-authors&gt;&lt;author&gt;M. D. Dunnette&lt;/author&gt;&lt;author&gt;L. Hough&lt;/author&gt;&lt;/secondary-authors&gt;&lt;/contributors&gt;&lt;titles&gt;&lt;title&gt;Motivation theory and industrial and organizational psychology&lt;/title&gt;&lt;secondary-title&gt;Handbook of industrial and organizational psychology&lt;/secondary-title&gt;&lt;/titles&gt;&lt;pages&gt;75-170&lt;/pages&gt;&lt;volume&gt;1&lt;/volume&gt;&lt;dates&gt;&lt;year&gt;1990&lt;/year&gt;&lt;/dates&gt;&lt;pub-location&gt;Palo Alto, CA&lt;/pub-location&gt;&lt;publisher&gt;Consulting Psychologists Press&lt;/publisher&gt;&lt;urls&gt;&lt;/urls&gt;&lt;/record&gt;&lt;/Cite&gt;&lt;/EndNote&gt;</w:instrText>
      </w:r>
      <w:r w:rsidR="002A6C53">
        <w:rPr>
          <w:rFonts w:ascii="Times New Roman" w:hAnsi="Times New Roman"/>
          <w:sz w:val="24"/>
          <w:szCs w:val="24"/>
        </w:rPr>
        <w:fldChar w:fldCharType="separate"/>
      </w:r>
      <w:r w:rsidR="002A6C53">
        <w:rPr>
          <w:rFonts w:ascii="Times New Roman" w:hAnsi="Times New Roman"/>
          <w:noProof/>
          <w:sz w:val="24"/>
          <w:szCs w:val="24"/>
        </w:rPr>
        <w:t>(Kanfer, 1990)</w:t>
      </w:r>
      <w:r w:rsidR="002A6C53">
        <w:rPr>
          <w:rFonts w:ascii="Times New Roman" w:hAnsi="Times New Roman"/>
          <w:sz w:val="24"/>
          <w:szCs w:val="24"/>
        </w:rPr>
        <w:fldChar w:fldCharType="end"/>
      </w:r>
      <w:r w:rsidR="00B705A0">
        <w:rPr>
          <w:rFonts w:ascii="Times New Roman" w:hAnsi="Times New Roman"/>
          <w:sz w:val="24"/>
          <w:szCs w:val="24"/>
        </w:rPr>
        <w:t xml:space="preserve">. Alternatively, adapting </w:t>
      </w:r>
      <w:r w:rsidR="005542ED">
        <w:rPr>
          <w:rFonts w:ascii="Times New Roman" w:hAnsi="Times New Roman"/>
          <w:sz w:val="24"/>
          <w:szCs w:val="24"/>
        </w:rPr>
        <w:t xml:space="preserve">to changing circumstances </w:t>
      </w:r>
      <w:r w:rsidR="00B705A0">
        <w:rPr>
          <w:rFonts w:ascii="Times New Roman" w:hAnsi="Times New Roman"/>
          <w:sz w:val="24"/>
          <w:szCs w:val="24"/>
        </w:rPr>
        <w:t xml:space="preserve">can also relate to opportunity as adapting involves learning </w:t>
      </w:r>
      <w:r w:rsidR="005542ED">
        <w:rPr>
          <w:rFonts w:ascii="Times New Roman" w:hAnsi="Times New Roman"/>
          <w:sz w:val="24"/>
          <w:szCs w:val="24"/>
        </w:rPr>
        <w:t xml:space="preserve">to </w:t>
      </w:r>
      <w:r w:rsidR="00B705A0">
        <w:rPr>
          <w:rFonts w:ascii="Times New Roman" w:hAnsi="Times New Roman"/>
          <w:sz w:val="24"/>
          <w:szCs w:val="24"/>
        </w:rPr>
        <w:t>dea</w:t>
      </w:r>
      <w:r w:rsidR="002A6C53">
        <w:rPr>
          <w:rFonts w:ascii="Times New Roman" w:hAnsi="Times New Roman"/>
          <w:sz w:val="24"/>
          <w:szCs w:val="24"/>
        </w:rPr>
        <w:t>l with unexpected circumstances</w:t>
      </w:r>
      <w:r w:rsidR="00B705A0">
        <w:rPr>
          <w:rFonts w:ascii="Times New Roman" w:hAnsi="Times New Roman"/>
          <w:sz w:val="24"/>
          <w:szCs w:val="24"/>
        </w:rPr>
        <w:t>, which can generate future work opportunities.</w:t>
      </w:r>
      <w:r w:rsidR="008A42BD">
        <w:rPr>
          <w:rFonts w:ascii="Times New Roman" w:hAnsi="Times New Roman"/>
          <w:sz w:val="24"/>
          <w:szCs w:val="24"/>
        </w:rPr>
        <w:t xml:space="preserve"> Therefore, </w:t>
      </w:r>
      <w:r w:rsidR="00015684">
        <w:rPr>
          <w:rFonts w:ascii="Times New Roman" w:hAnsi="Times New Roman"/>
          <w:sz w:val="24"/>
          <w:szCs w:val="24"/>
        </w:rPr>
        <w:t>the three dimensions we inferred relate to each</w:t>
      </w:r>
      <w:r w:rsidR="00900548">
        <w:rPr>
          <w:rFonts w:ascii="Times New Roman" w:hAnsi="Times New Roman"/>
          <w:sz w:val="24"/>
          <w:szCs w:val="24"/>
        </w:rPr>
        <w:t xml:space="preserve"> other</w:t>
      </w:r>
      <w:r w:rsidR="00015684">
        <w:rPr>
          <w:rFonts w:ascii="Times New Roman" w:hAnsi="Times New Roman"/>
          <w:sz w:val="24"/>
          <w:szCs w:val="24"/>
        </w:rPr>
        <w:t xml:space="preserve"> in some way and therefore they are not mutually exclusive</w:t>
      </w:r>
      <w:r w:rsidR="008A42BD">
        <w:rPr>
          <w:rFonts w:ascii="Times New Roman" w:hAnsi="Times New Roman"/>
          <w:sz w:val="24"/>
          <w:szCs w:val="24"/>
        </w:rPr>
        <w:t xml:space="preserve">. </w:t>
      </w:r>
    </w:p>
    <w:p w14:paraId="68877311" w14:textId="7F6D406B" w:rsidR="00F746D7" w:rsidRPr="00F746D7" w:rsidRDefault="008B5F6C" w:rsidP="008B5F6C">
      <w:pPr>
        <w:spacing w:after="0" w:line="480" w:lineRule="auto"/>
        <w:ind w:firstLine="720"/>
        <w:rPr>
          <w:rFonts w:ascii="Times New Roman" w:hAnsi="Times New Roman" w:cs="Times New Roman"/>
          <w:sz w:val="24"/>
          <w:szCs w:val="24"/>
        </w:rPr>
      </w:pPr>
      <w:r w:rsidRPr="009A6F7A">
        <w:rPr>
          <w:rFonts w:ascii="Times New Roman" w:hAnsi="Times New Roman"/>
          <w:i/>
          <w:sz w:val="24"/>
          <w:szCs w:val="24"/>
        </w:rPr>
        <w:t>Depth of embracement</w:t>
      </w:r>
      <w:r w:rsidRPr="008B5F6C">
        <w:rPr>
          <w:rFonts w:ascii="Times New Roman" w:hAnsi="Times New Roman"/>
          <w:b/>
          <w:i/>
          <w:sz w:val="24"/>
          <w:szCs w:val="24"/>
        </w:rPr>
        <w:t>.</w:t>
      </w:r>
      <w:r>
        <w:rPr>
          <w:rFonts w:ascii="Times New Roman" w:hAnsi="Times New Roman"/>
          <w:sz w:val="24"/>
          <w:szCs w:val="24"/>
        </w:rPr>
        <w:t xml:space="preserve"> </w:t>
      </w:r>
      <w:r w:rsidR="008A42BD">
        <w:rPr>
          <w:rFonts w:ascii="Times New Roman" w:hAnsi="Times New Roman"/>
          <w:sz w:val="24"/>
          <w:szCs w:val="24"/>
        </w:rPr>
        <w:t xml:space="preserve">We ultimately aggregated ability, motivation, and opportunity into an aggregate dimension, which we labeled depth of embracement. The connotation of depth </w:t>
      </w:r>
      <w:r>
        <w:rPr>
          <w:rFonts w:ascii="Times New Roman" w:hAnsi="Times New Roman"/>
          <w:sz w:val="24"/>
          <w:szCs w:val="24"/>
        </w:rPr>
        <w:t xml:space="preserve">of embracement </w:t>
      </w:r>
      <w:r w:rsidR="008A42BD">
        <w:rPr>
          <w:rFonts w:ascii="Times New Roman" w:hAnsi="Times New Roman"/>
          <w:sz w:val="24"/>
          <w:szCs w:val="24"/>
        </w:rPr>
        <w:t xml:space="preserve">captures the three second-order themes as </w:t>
      </w:r>
      <w:r w:rsidR="00900548">
        <w:rPr>
          <w:rFonts w:ascii="Times New Roman" w:hAnsi="Times New Roman"/>
          <w:sz w:val="24"/>
          <w:szCs w:val="24"/>
        </w:rPr>
        <w:t>three different, albeit related,</w:t>
      </w:r>
      <w:r w:rsidR="008A42BD">
        <w:rPr>
          <w:rFonts w:ascii="Times New Roman" w:hAnsi="Times New Roman"/>
          <w:sz w:val="24"/>
          <w:szCs w:val="24"/>
        </w:rPr>
        <w:t xml:space="preserve"> pins </w:t>
      </w:r>
      <w:r w:rsidR="008F08A8">
        <w:rPr>
          <w:rFonts w:ascii="Times New Roman" w:hAnsi="Times New Roman"/>
          <w:sz w:val="24"/>
          <w:szCs w:val="24"/>
        </w:rPr>
        <w:t xml:space="preserve">inserted </w:t>
      </w:r>
      <w:r w:rsidR="008A42BD">
        <w:rPr>
          <w:rFonts w:ascii="Times New Roman" w:hAnsi="Times New Roman"/>
          <w:sz w:val="24"/>
          <w:szCs w:val="24"/>
        </w:rPr>
        <w:t>into the organizational structure and preparing</w:t>
      </w:r>
      <w:r w:rsidR="00900548">
        <w:rPr>
          <w:rFonts w:ascii="Times New Roman" w:hAnsi="Times New Roman"/>
          <w:sz w:val="24"/>
          <w:szCs w:val="24"/>
        </w:rPr>
        <w:t>/taming</w:t>
      </w:r>
      <w:r w:rsidR="008A42BD">
        <w:rPr>
          <w:rFonts w:ascii="Times New Roman" w:hAnsi="Times New Roman"/>
          <w:sz w:val="24"/>
          <w:szCs w:val="24"/>
        </w:rPr>
        <w:t xml:space="preserve"> the terrain for equal opportunity for both </w:t>
      </w:r>
      <w:r w:rsidR="004D03E9">
        <w:rPr>
          <w:rFonts w:ascii="Times New Roman" w:hAnsi="Times New Roman"/>
          <w:sz w:val="24"/>
          <w:szCs w:val="24"/>
        </w:rPr>
        <w:t>women and men</w:t>
      </w:r>
      <w:r w:rsidR="008A42BD">
        <w:rPr>
          <w:rFonts w:ascii="Times New Roman" w:hAnsi="Times New Roman"/>
          <w:sz w:val="24"/>
          <w:szCs w:val="24"/>
        </w:rPr>
        <w:t>.</w:t>
      </w:r>
      <w:r>
        <w:rPr>
          <w:rFonts w:ascii="Times New Roman" w:hAnsi="Times New Roman"/>
          <w:sz w:val="24"/>
          <w:szCs w:val="24"/>
        </w:rPr>
        <w:t xml:space="preserve"> These three elements of depth of embracement provide richness to the individual actions, configuring them as a whole articulated set, penetrating into </w:t>
      </w:r>
      <w:r w:rsidR="0038744A">
        <w:rPr>
          <w:rFonts w:ascii="Times New Roman" w:hAnsi="Times New Roman"/>
          <w:sz w:val="24"/>
          <w:szCs w:val="24"/>
        </w:rPr>
        <w:t>the</w:t>
      </w:r>
      <w:r>
        <w:rPr>
          <w:rFonts w:ascii="Times New Roman" w:hAnsi="Times New Roman"/>
          <w:sz w:val="24"/>
          <w:szCs w:val="24"/>
        </w:rPr>
        <w:t xml:space="preserve"> organizational structure.</w:t>
      </w:r>
      <w:r w:rsidR="0038744A">
        <w:rPr>
          <w:rFonts w:ascii="Times New Roman" w:hAnsi="Times New Roman"/>
          <w:sz w:val="24"/>
          <w:szCs w:val="24"/>
        </w:rPr>
        <w:t xml:space="preserve"> Therefore, we define depth of embracement as </w:t>
      </w:r>
      <w:r w:rsidR="00DA5BC4">
        <w:rPr>
          <w:rFonts w:ascii="Times New Roman" w:hAnsi="Times New Roman"/>
          <w:sz w:val="24"/>
          <w:szCs w:val="24"/>
        </w:rPr>
        <w:t>grasping</w:t>
      </w:r>
      <w:r w:rsidR="0038744A">
        <w:rPr>
          <w:rFonts w:ascii="Times New Roman" w:hAnsi="Times New Roman"/>
          <w:sz w:val="24"/>
          <w:szCs w:val="24"/>
        </w:rPr>
        <w:t xml:space="preserve"> ability-, motivation-, and opportunity-enhancing individual actions</w:t>
      </w:r>
      <w:r w:rsidR="009A6F7A">
        <w:rPr>
          <w:rFonts w:ascii="Times New Roman" w:hAnsi="Times New Roman"/>
          <w:sz w:val="24"/>
          <w:szCs w:val="24"/>
        </w:rPr>
        <w:t xml:space="preserve"> </w:t>
      </w:r>
      <w:r w:rsidR="00403D0F">
        <w:rPr>
          <w:rFonts w:ascii="Times New Roman" w:hAnsi="Times New Roman"/>
          <w:sz w:val="24"/>
          <w:szCs w:val="24"/>
        </w:rPr>
        <w:t>geared toward</w:t>
      </w:r>
      <w:r w:rsidR="009A6F7A">
        <w:rPr>
          <w:rFonts w:ascii="Times New Roman" w:hAnsi="Times New Roman"/>
          <w:sz w:val="24"/>
          <w:szCs w:val="24"/>
        </w:rPr>
        <w:t xml:space="preserve"> an equal playing field between </w:t>
      </w:r>
      <w:r w:rsidR="00525F2E">
        <w:rPr>
          <w:rFonts w:ascii="Times New Roman" w:hAnsi="Times New Roman"/>
          <w:sz w:val="24"/>
          <w:szCs w:val="24"/>
        </w:rPr>
        <w:t>women and men</w:t>
      </w:r>
      <w:r w:rsidR="009A6F7A">
        <w:rPr>
          <w:rFonts w:ascii="Times New Roman" w:hAnsi="Times New Roman"/>
          <w:sz w:val="24"/>
          <w:szCs w:val="24"/>
        </w:rPr>
        <w:t>.</w:t>
      </w:r>
      <w:r w:rsidR="0038744A">
        <w:rPr>
          <w:rFonts w:ascii="Times New Roman" w:hAnsi="Times New Roman"/>
          <w:sz w:val="24"/>
          <w:szCs w:val="24"/>
        </w:rPr>
        <w:t xml:space="preserve"> </w:t>
      </w:r>
    </w:p>
    <w:p w14:paraId="2F563436" w14:textId="77777777" w:rsidR="00F746D7" w:rsidRPr="009A6F7A" w:rsidRDefault="009A6F7A" w:rsidP="00F746D7">
      <w:pPr>
        <w:spacing w:after="0" w:line="480" w:lineRule="auto"/>
        <w:rPr>
          <w:rFonts w:ascii="Times New Roman" w:hAnsi="Times New Roman" w:cs="Times New Roman"/>
          <w:b/>
          <w:sz w:val="24"/>
          <w:szCs w:val="24"/>
        </w:rPr>
      </w:pPr>
      <w:r w:rsidRPr="009A6F7A">
        <w:rPr>
          <w:rFonts w:ascii="Times New Roman" w:hAnsi="Times New Roman" w:cs="Times New Roman"/>
          <w:b/>
          <w:sz w:val="24"/>
          <w:szCs w:val="24"/>
        </w:rPr>
        <w:t>Scope of embracement</w:t>
      </w:r>
    </w:p>
    <w:p w14:paraId="191DB7B6" w14:textId="0307F640" w:rsidR="009A6F7A" w:rsidRPr="00F746D7" w:rsidRDefault="00403D0F" w:rsidP="00403D0F">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Table 1 also shows another set of actions enacted by Okelo, which we coded into three different, albeit related, second-order themes. These actions include advocating for women employees and customers, voicing women’s concerns, networking with women, building connections, engaging with national and international liaisons, mentoring women, and receiving </w:t>
      </w:r>
      <w:r>
        <w:rPr>
          <w:rFonts w:ascii="Times New Roman" w:hAnsi="Times New Roman" w:cs="Times New Roman"/>
          <w:sz w:val="24"/>
          <w:szCs w:val="24"/>
        </w:rPr>
        <w:lastRenderedPageBreak/>
        <w:t xml:space="preserve">and accepting social support. We grouped these actions into three </w:t>
      </w:r>
      <w:r w:rsidR="000A12B2">
        <w:rPr>
          <w:rFonts w:ascii="Times New Roman" w:hAnsi="Times New Roman" w:cs="Times New Roman"/>
          <w:sz w:val="24"/>
          <w:szCs w:val="24"/>
        </w:rPr>
        <w:t xml:space="preserve">second-order </w:t>
      </w:r>
      <w:r w:rsidR="003D6B6B">
        <w:rPr>
          <w:rFonts w:ascii="Times New Roman" w:hAnsi="Times New Roman" w:cs="Times New Roman"/>
          <w:sz w:val="24"/>
          <w:szCs w:val="24"/>
        </w:rPr>
        <w:t xml:space="preserve">research-based </w:t>
      </w:r>
      <w:r w:rsidR="000A12B2">
        <w:rPr>
          <w:rFonts w:ascii="Times New Roman" w:hAnsi="Times New Roman" w:cs="Times New Roman"/>
          <w:sz w:val="24"/>
          <w:szCs w:val="24"/>
        </w:rPr>
        <w:t>themes: advocacy, network, and support. These themes are widely discussed in the diversity literature</w:t>
      </w:r>
      <w:r w:rsidR="00862478">
        <w:rPr>
          <w:rFonts w:ascii="Times New Roman" w:hAnsi="Times New Roman" w:cs="Times New Roman"/>
          <w:sz w:val="24"/>
          <w:szCs w:val="24"/>
        </w:rPr>
        <w:t>,</w:t>
      </w:r>
      <w:r w:rsidR="000A12B2">
        <w:rPr>
          <w:rFonts w:ascii="Times New Roman" w:hAnsi="Times New Roman" w:cs="Times New Roman"/>
          <w:sz w:val="24"/>
          <w:szCs w:val="24"/>
        </w:rPr>
        <w:t xml:space="preserve"> particularly in relation to work discrimination generally and responses to discrimination in particular </w:t>
      </w:r>
      <w:r w:rsidR="000A12B2">
        <w:rPr>
          <w:rFonts w:ascii="Times New Roman" w:hAnsi="Times New Roman" w:cs="Times New Roman"/>
          <w:sz w:val="24"/>
          <w:szCs w:val="24"/>
        </w:rPr>
        <w:fldChar w:fldCharType="begin">
          <w:fldData xml:space="preserve">PEVuZE5vdGU+PENpdGU+PEF1dGhvcj5LbmFwcDwvQXV0aG9yPjxZZWFyPjE5OTc8L1llYXI+PFJl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</w:fldData>
        </w:fldChar>
      </w:r>
      <w:r w:rsidR="000A12B2">
        <w:rPr>
          <w:rFonts w:ascii="Times New Roman" w:hAnsi="Times New Roman" w:cs="Times New Roman"/>
          <w:sz w:val="24"/>
          <w:szCs w:val="24"/>
        </w:rPr>
        <w:instrText xml:space="preserve"> ADDIN EN.CITE </w:instrText>
      </w:r>
      <w:r w:rsidR="000A12B2">
        <w:rPr>
          <w:rFonts w:ascii="Times New Roman" w:hAnsi="Times New Roman" w:cs="Times New Roman"/>
          <w:sz w:val="24"/>
          <w:szCs w:val="24"/>
        </w:rPr>
        <w:fldChar w:fldCharType="begin">
          <w:fldData xml:space="preserve">PEVuZE5vdGU+PENpdGU+PEF1dGhvcj5LbmFwcDwvQXV0aG9yPjxZZWFyPjE5OTc8L1llYXI+PFJl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</w:fldData>
        </w:fldChar>
      </w:r>
      <w:r w:rsidR="000A12B2">
        <w:rPr>
          <w:rFonts w:ascii="Times New Roman" w:hAnsi="Times New Roman" w:cs="Times New Roman"/>
          <w:sz w:val="24"/>
          <w:szCs w:val="24"/>
        </w:rPr>
        <w:instrText xml:space="preserve"> ADDIN EN.CITE.DATA </w:instrText>
      </w:r>
      <w:r w:rsidR="000A12B2">
        <w:rPr>
          <w:rFonts w:ascii="Times New Roman" w:hAnsi="Times New Roman" w:cs="Times New Roman"/>
          <w:sz w:val="24"/>
          <w:szCs w:val="24"/>
        </w:rPr>
      </w:r>
      <w:r w:rsidR="000A12B2">
        <w:rPr>
          <w:rFonts w:ascii="Times New Roman" w:hAnsi="Times New Roman" w:cs="Times New Roman"/>
          <w:sz w:val="24"/>
          <w:szCs w:val="24"/>
        </w:rPr>
        <w:fldChar w:fldCharType="end"/>
      </w:r>
      <w:r w:rsidR="000A12B2">
        <w:rPr>
          <w:rFonts w:ascii="Times New Roman" w:hAnsi="Times New Roman" w:cs="Times New Roman"/>
          <w:sz w:val="24"/>
          <w:szCs w:val="24"/>
        </w:rPr>
      </w:r>
      <w:r w:rsidR="000A12B2">
        <w:rPr>
          <w:rFonts w:ascii="Times New Roman" w:hAnsi="Times New Roman" w:cs="Times New Roman"/>
          <w:sz w:val="24"/>
          <w:szCs w:val="24"/>
        </w:rPr>
        <w:fldChar w:fldCharType="separate"/>
      </w:r>
      <w:r w:rsidR="000A12B2">
        <w:rPr>
          <w:rFonts w:ascii="Times New Roman" w:hAnsi="Times New Roman" w:cs="Times New Roman"/>
          <w:noProof/>
          <w:sz w:val="24"/>
          <w:szCs w:val="24"/>
        </w:rPr>
        <w:t>(Ibarra, 1992, 1993; Knapp, Faley, Ekeberg, &amp; Dubois, 1997)</w:t>
      </w:r>
      <w:r w:rsidR="000A12B2">
        <w:rPr>
          <w:rFonts w:ascii="Times New Roman" w:hAnsi="Times New Roman" w:cs="Times New Roman"/>
          <w:sz w:val="24"/>
          <w:szCs w:val="24"/>
        </w:rPr>
        <w:fldChar w:fldCharType="end"/>
      </w:r>
      <w:r w:rsidR="000A12B2">
        <w:rPr>
          <w:rFonts w:ascii="Times New Roman" w:hAnsi="Times New Roman" w:cs="Times New Roman"/>
          <w:sz w:val="24"/>
          <w:szCs w:val="24"/>
        </w:rPr>
        <w:t xml:space="preserve">. </w:t>
      </w:r>
    </w:p>
    <w:p w14:paraId="241D8E85" w14:textId="77777777" w:rsidR="00EB3D67" w:rsidRDefault="000A12B2" w:rsidP="000A12B2">
      <w:pPr>
        <w:spacing w:after="0" w:line="480" w:lineRule="auto"/>
        <w:ind w:firstLine="720"/>
        <w:rPr>
          <w:rFonts w:ascii="Times New Roman" w:hAnsi="Times New Roman" w:cs="Times New Roman"/>
          <w:sz w:val="24"/>
          <w:szCs w:val="24"/>
        </w:rPr>
      </w:pPr>
      <w:r w:rsidRPr="00EB6B63">
        <w:rPr>
          <w:rFonts w:ascii="Times New Roman" w:hAnsi="Times New Roman" w:cs="Times New Roman"/>
          <w:b/>
          <w:i/>
          <w:sz w:val="24"/>
          <w:szCs w:val="24"/>
        </w:rPr>
        <w:t>Support</w:t>
      </w:r>
      <w:r>
        <w:rPr>
          <w:rFonts w:ascii="Times New Roman" w:hAnsi="Times New Roman" w:cs="Times New Roman"/>
          <w:sz w:val="24"/>
          <w:szCs w:val="24"/>
        </w:rPr>
        <w:t xml:space="preserve">. Consider the following two statements pointing to support: </w:t>
      </w:r>
    </w:p>
    <w:p w14:paraId="1CF15025" w14:textId="44324D33" w:rsidR="000A12B2" w:rsidRDefault="000A12B2" w:rsidP="00282A49">
      <w:pPr>
        <w:spacing w:after="0" w:line="480" w:lineRule="auto"/>
        <w:ind w:left="288" w:right="288"/>
        <w:rPr>
          <w:rFonts w:ascii="Times New Roman" w:hAnsi="Times New Roman" w:cs="Times New Roman"/>
          <w:sz w:val="24"/>
          <w:szCs w:val="24"/>
        </w:rPr>
      </w:pPr>
      <w:r>
        <w:rPr>
          <w:rFonts w:ascii="Times New Roman" w:hAnsi="Times New Roman" w:cs="Times New Roman"/>
          <w:sz w:val="24"/>
          <w:szCs w:val="24"/>
        </w:rPr>
        <w:t>“</w:t>
      </w:r>
      <w:r w:rsidRPr="00DA5BC4">
        <w:rPr>
          <w:rFonts w:ascii="Times New Roman" w:hAnsi="Times New Roman" w:cs="Times New Roman"/>
          <w:i/>
          <w:sz w:val="24"/>
          <w:szCs w:val="24"/>
        </w:rPr>
        <w:t>I saw the need to mentor and coach more women so that they can be decision-makers and executives at the bank</w:t>
      </w:r>
      <w:r>
        <w:rPr>
          <w:rFonts w:ascii="Times New Roman" w:hAnsi="Times New Roman" w:cs="Times New Roman"/>
          <w:sz w:val="24"/>
          <w:szCs w:val="24"/>
        </w:rPr>
        <w:t>” (coded as “Mentoring</w:t>
      </w:r>
      <w:r w:rsidR="005C3268">
        <w:rPr>
          <w:rFonts w:ascii="Times New Roman" w:hAnsi="Times New Roman" w:cs="Times New Roman"/>
          <w:sz w:val="24"/>
          <w:szCs w:val="24"/>
        </w:rPr>
        <w:t>”</w:t>
      </w:r>
      <w:r>
        <w:rPr>
          <w:rFonts w:ascii="Times New Roman" w:hAnsi="Times New Roman" w:cs="Times New Roman"/>
          <w:sz w:val="24"/>
          <w:szCs w:val="24"/>
        </w:rPr>
        <w:t xml:space="preserve">), and </w:t>
      </w:r>
    </w:p>
    <w:p w14:paraId="709C6E62" w14:textId="1241C603" w:rsidR="00DA5BC4" w:rsidRDefault="00DA5BC4" w:rsidP="00282A49">
      <w:pPr>
        <w:spacing w:after="0" w:line="480" w:lineRule="auto"/>
        <w:ind w:left="288" w:right="288"/>
        <w:rPr>
          <w:rFonts w:ascii="Times New Roman" w:hAnsi="Times New Roman" w:cs="Times New Roman"/>
          <w:sz w:val="24"/>
          <w:szCs w:val="24"/>
        </w:rPr>
      </w:pPr>
      <w:r>
        <w:rPr>
          <w:rFonts w:ascii="Times New Roman" w:hAnsi="Times New Roman" w:cs="Times New Roman"/>
          <w:sz w:val="24"/>
          <w:szCs w:val="24"/>
        </w:rPr>
        <w:t>“</w:t>
      </w:r>
      <w:r w:rsidRPr="00DA5BC4">
        <w:rPr>
          <w:rFonts w:ascii="Times New Roman" w:hAnsi="Times New Roman" w:cs="Times New Roman"/>
          <w:i/>
          <w:sz w:val="24"/>
          <w:szCs w:val="24"/>
        </w:rPr>
        <w:t>What helped me was that my brother Hannington was working as a civil engineer in London at the time and he gave me a lot of moral support</w:t>
      </w:r>
      <w:r>
        <w:rPr>
          <w:rFonts w:ascii="Times New Roman" w:hAnsi="Times New Roman" w:cs="Times New Roman"/>
          <w:sz w:val="24"/>
          <w:szCs w:val="24"/>
        </w:rPr>
        <w:t xml:space="preserve">” (coded as </w:t>
      </w:r>
      <w:r w:rsidR="005C3268">
        <w:rPr>
          <w:rFonts w:ascii="Times New Roman" w:hAnsi="Times New Roman" w:cs="Times New Roman"/>
          <w:sz w:val="24"/>
          <w:szCs w:val="24"/>
        </w:rPr>
        <w:t>“R</w:t>
      </w:r>
      <w:r>
        <w:rPr>
          <w:rFonts w:ascii="Times New Roman" w:hAnsi="Times New Roman" w:cs="Times New Roman"/>
          <w:sz w:val="24"/>
          <w:szCs w:val="24"/>
        </w:rPr>
        <w:t>eceiving social support</w:t>
      </w:r>
      <w:r w:rsidR="005C3268">
        <w:rPr>
          <w:rFonts w:ascii="Times New Roman" w:hAnsi="Times New Roman" w:cs="Times New Roman"/>
          <w:sz w:val="24"/>
          <w:szCs w:val="24"/>
        </w:rPr>
        <w:t>”</w:t>
      </w:r>
      <w:r>
        <w:rPr>
          <w:rFonts w:ascii="Times New Roman" w:hAnsi="Times New Roman" w:cs="Times New Roman"/>
          <w:sz w:val="24"/>
          <w:szCs w:val="24"/>
        </w:rPr>
        <w:t>).</w:t>
      </w:r>
    </w:p>
    <w:p w14:paraId="3C43A8BA" w14:textId="35A96635" w:rsidR="00A809FA" w:rsidRDefault="00A809FA" w:rsidP="000A12B2">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These actions reflect support </w:t>
      </w:r>
      <w:r w:rsidR="00862478">
        <w:rPr>
          <w:rFonts w:ascii="Times New Roman" w:hAnsi="Times New Roman" w:cs="Times New Roman"/>
          <w:sz w:val="24"/>
          <w:szCs w:val="24"/>
        </w:rPr>
        <w:t xml:space="preserve">through </w:t>
      </w:r>
      <w:r>
        <w:rPr>
          <w:rFonts w:ascii="Times New Roman" w:hAnsi="Times New Roman" w:cs="Times New Roman"/>
          <w:sz w:val="24"/>
          <w:szCs w:val="24"/>
        </w:rPr>
        <w:t xml:space="preserve">mentoring </w:t>
      </w:r>
      <w:r w:rsidR="00862478">
        <w:rPr>
          <w:rFonts w:ascii="Times New Roman" w:hAnsi="Times New Roman" w:cs="Times New Roman"/>
          <w:sz w:val="24"/>
          <w:szCs w:val="24"/>
        </w:rPr>
        <w:t xml:space="preserve">and </w:t>
      </w:r>
      <w:r>
        <w:rPr>
          <w:rFonts w:ascii="Times New Roman" w:hAnsi="Times New Roman" w:cs="Times New Roman"/>
          <w:sz w:val="24"/>
          <w:szCs w:val="24"/>
        </w:rPr>
        <w:t xml:space="preserve">essentially relate to providing wonderful opportunities for both learning and personal growth for the protégé, </w:t>
      </w:r>
      <w:r w:rsidR="00862478">
        <w:rPr>
          <w:rFonts w:ascii="Times New Roman" w:hAnsi="Times New Roman" w:cs="Times New Roman"/>
          <w:sz w:val="24"/>
          <w:szCs w:val="24"/>
        </w:rPr>
        <w:t xml:space="preserve">while </w:t>
      </w:r>
      <w:r>
        <w:rPr>
          <w:rFonts w:ascii="Times New Roman" w:hAnsi="Times New Roman" w:cs="Times New Roman"/>
          <w:sz w:val="24"/>
          <w:szCs w:val="24"/>
        </w:rPr>
        <w:t xml:space="preserve">also benefiting  the mentor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&lt;EndNote&gt;&lt;Cite&gt;&lt;Author&gt;Ragins&lt;/Author&gt;&lt;Year&gt;2016&lt;/Year&gt;&lt;RecNum&gt;865&lt;/RecNum&gt;&lt;DisplayText&gt;(Ragins, 2016)&lt;/DisplayText&gt;&lt;record&gt;&lt;rec-number&gt;865&lt;/rec-number&gt;&lt;foreign-keys&gt;&lt;key app="EN" db-id="aets00asus0zepe90v4555aa9er5p9w9w2vv" timestamp="1584490837"&gt;865&lt;/key&gt;&lt;/foreign-keys&gt;&lt;ref-type name="Journal Article"&gt;17&lt;/ref-type&gt;&lt;contributors&gt;&lt;authors&gt;&lt;author&gt;Ragins, B. R.&lt;/author&gt;&lt;/authors&gt;&lt;/contributors&gt;&lt;titles&gt;&lt;title&gt;From teh ordinary to hte extraordinary: High-quality mentoring relationships at work&lt;/title&gt;&lt;secondary-title&gt;Organizational Dynamics&lt;/secondary-title&gt;&lt;/titles&gt;&lt;periodical&gt;&lt;full-title&gt;organizational Dynamics&lt;/full-title&gt;&lt;/periodical&gt;&lt;pages&gt;228-244&lt;/pages&gt;&lt;volume&gt;45&lt;/volume&gt;&lt;dates&gt;&lt;year&gt;2016&lt;/year&gt;&lt;/dates&gt;&lt;urls&gt;&lt;/urls&gt;&lt;/record&gt;&lt;/Cite&gt;&lt;/EndNote&gt;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(Ragins, 2016)</w:t>
      </w:r>
      <w:r>
        <w:rPr>
          <w:rFonts w:ascii="Times New Roman" w:hAnsi="Times New Roman" w:cs="Times New Roman"/>
          <w:sz w:val="24"/>
          <w:szCs w:val="24"/>
        </w:rPr>
        <w:fldChar w:fldCharType="end"/>
      </w:r>
      <w:r w:rsidR="008A4F5D">
        <w:rPr>
          <w:rFonts w:ascii="Times New Roman" w:hAnsi="Times New Roman" w:cs="Times New Roman"/>
          <w:sz w:val="24"/>
          <w:szCs w:val="24"/>
        </w:rPr>
        <w:t xml:space="preserve">. The second quote points to receiving support, in this case </w:t>
      </w:r>
      <w:r w:rsidR="00862478">
        <w:rPr>
          <w:rFonts w:ascii="Times New Roman" w:hAnsi="Times New Roman" w:cs="Times New Roman"/>
          <w:sz w:val="24"/>
          <w:szCs w:val="24"/>
        </w:rPr>
        <w:t xml:space="preserve">from </w:t>
      </w:r>
      <w:r w:rsidR="008A4F5D">
        <w:rPr>
          <w:rFonts w:ascii="Times New Roman" w:hAnsi="Times New Roman" w:cs="Times New Roman"/>
          <w:sz w:val="24"/>
          <w:szCs w:val="24"/>
        </w:rPr>
        <w:t xml:space="preserve">a family member. Receiving social support can buffer the effects of discriminatory treatment and manage the costs related to negotiations for equal treatment, as experienced by Okelo </w:t>
      </w:r>
      <w:r w:rsidR="008A4F5D">
        <w:rPr>
          <w:rFonts w:ascii="Times New Roman" w:hAnsi="Times New Roman" w:cs="Times New Roman"/>
          <w:sz w:val="24"/>
          <w:szCs w:val="24"/>
        </w:rPr>
        <w:fldChar w:fldCharType="begin"/>
      </w:r>
      <w:r w:rsidR="008A4F5D">
        <w:rPr>
          <w:rFonts w:ascii="Times New Roman" w:hAnsi="Times New Roman" w:cs="Times New Roman"/>
          <w:sz w:val="24"/>
          <w:szCs w:val="24"/>
        </w:rPr>
        <w:instrText xml:space="preserve"> ADDIN EN.CITE &lt;EndNote&gt;&lt;Cite&gt;&lt;Author&gt;Major&lt;/Author&gt;&lt;Year&gt;2000&lt;/Year&gt;&lt;RecNum&gt;866&lt;/RecNum&gt;&lt;DisplayText&gt;(Major, Quinton, McCoy, &amp;amp; Schmader, 2000)&lt;/DisplayText&gt;&lt;record&gt;&lt;rec-number&gt;866&lt;/rec-number&gt;&lt;foreign-keys&gt;&lt;key app="EN" db-id="aets00asus0zepe90v4555aa9er5p9w9w2vv" timestamp="1584491778"&gt;866&lt;/key&gt;&lt;/foreign-keys&gt;&lt;ref-type name="Book Section"&gt;5&lt;/ref-type&gt;&lt;contributors&gt;&lt;authors&gt;&lt;author&gt;Major, B.&lt;/author&gt;&lt;author&gt;Quinton, W. J.&lt;/author&gt;&lt;author&gt;McCoy, S. K.&lt;/author&gt;&lt;author&gt;Schmader, T.&lt;/author&gt;&lt;/authors&gt;&lt;secondary-authors&gt;&lt;author&gt;Oskamp, S.&lt;/author&gt;&lt;/secondary-authors&gt;&lt;/contributors&gt;&lt;titles&gt;&lt;title&gt;Reducing prejudie: The target&amp;apos;s perspective&lt;/title&gt;&lt;secondary-title&gt;Reducing prejudice and discrimination&lt;/secondary-title&gt;&lt;/titles&gt;&lt;pages&gt;211-237&lt;/pages&gt;&lt;dates&gt;&lt;year&gt;2000&lt;/year&gt;&lt;/dates&gt;&lt;pub-location&gt;Mahwah, NJ&lt;/pub-location&gt;&lt;publisher&gt;Lawrence Erlbaum Associates&lt;/publisher&gt;&lt;urls&gt;&lt;/urls&gt;&lt;/record&gt;&lt;/Cite&gt;&lt;/EndNote&gt;</w:instrText>
      </w:r>
      <w:r w:rsidR="008A4F5D">
        <w:rPr>
          <w:rFonts w:ascii="Times New Roman" w:hAnsi="Times New Roman" w:cs="Times New Roman"/>
          <w:sz w:val="24"/>
          <w:szCs w:val="24"/>
        </w:rPr>
        <w:fldChar w:fldCharType="separate"/>
      </w:r>
      <w:r w:rsidR="008A4F5D">
        <w:rPr>
          <w:rFonts w:ascii="Times New Roman" w:hAnsi="Times New Roman" w:cs="Times New Roman"/>
          <w:noProof/>
          <w:sz w:val="24"/>
          <w:szCs w:val="24"/>
        </w:rPr>
        <w:t>(Major, Quinton, McCoy, &amp; Schmader, 2000)</w:t>
      </w:r>
      <w:r w:rsidR="008A4F5D">
        <w:rPr>
          <w:rFonts w:ascii="Times New Roman" w:hAnsi="Times New Roman" w:cs="Times New Roman"/>
          <w:sz w:val="24"/>
          <w:szCs w:val="24"/>
        </w:rPr>
        <w:fldChar w:fldCharType="end"/>
      </w:r>
      <w:r w:rsidR="008A4F5D">
        <w:rPr>
          <w:rFonts w:ascii="Times New Roman" w:hAnsi="Times New Roman" w:cs="Times New Roman"/>
          <w:sz w:val="24"/>
          <w:szCs w:val="24"/>
        </w:rPr>
        <w:t>.</w:t>
      </w:r>
    </w:p>
    <w:p w14:paraId="0AACBC9E" w14:textId="77777777" w:rsidR="00FC3E81" w:rsidRDefault="00FC3E81" w:rsidP="000A12B2">
      <w:pPr>
        <w:spacing w:after="0" w:line="480" w:lineRule="auto"/>
        <w:ind w:firstLine="720"/>
        <w:rPr>
          <w:rFonts w:ascii="Times New Roman" w:hAnsi="Times New Roman" w:cs="Times New Roman"/>
          <w:sz w:val="24"/>
          <w:szCs w:val="24"/>
        </w:rPr>
      </w:pPr>
      <w:r w:rsidRPr="00EB6B63">
        <w:rPr>
          <w:rFonts w:ascii="Times New Roman" w:hAnsi="Times New Roman" w:cs="Times New Roman"/>
          <w:b/>
          <w:i/>
          <w:sz w:val="24"/>
          <w:szCs w:val="24"/>
        </w:rPr>
        <w:t>Network</w:t>
      </w:r>
      <w:r>
        <w:rPr>
          <w:rFonts w:ascii="Times New Roman" w:hAnsi="Times New Roman" w:cs="Times New Roman"/>
          <w:sz w:val="24"/>
          <w:szCs w:val="24"/>
        </w:rPr>
        <w:t xml:space="preserve">. We also </w:t>
      </w:r>
      <w:r w:rsidR="00282A49">
        <w:rPr>
          <w:rFonts w:ascii="Times New Roman" w:hAnsi="Times New Roman" w:cs="Times New Roman"/>
          <w:sz w:val="24"/>
          <w:szCs w:val="24"/>
        </w:rPr>
        <w:t xml:space="preserve">found that Okelo’s actions involved the building of networks, or sets of nodes or ties </w:t>
      </w:r>
      <w:r w:rsidR="00282A49">
        <w:rPr>
          <w:rFonts w:ascii="Times New Roman" w:hAnsi="Times New Roman" w:cs="Times New Roman"/>
          <w:sz w:val="24"/>
          <w:szCs w:val="24"/>
        </w:rPr>
        <w:fldChar w:fldCharType="begin"/>
      </w:r>
      <w:r w:rsidR="00282A49">
        <w:rPr>
          <w:rFonts w:ascii="Times New Roman" w:hAnsi="Times New Roman" w:cs="Times New Roman"/>
          <w:sz w:val="24"/>
          <w:szCs w:val="24"/>
        </w:rPr>
        <w:instrText xml:space="preserve"> ADDIN EN.CITE &lt;EndNote&gt;&lt;Cite&gt;&lt;Author&gt;Brass&lt;/Author&gt;&lt;Year&gt;2011&lt;/Year&gt;&lt;RecNum&gt;328&lt;/RecNum&gt;&lt;DisplayText&gt;(Brass, 2011)&lt;/DisplayText&gt;&lt;record&gt;&lt;rec-number&gt;328&lt;/rec-number&gt;&lt;foreign-keys&gt;&lt;key app="EN" db-id="aets00asus0zepe90v4555aa9er5p9w9w2vv" timestamp="1539021704"&gt;328&lt;/key&gt;&lt;/foreign-keys&gt;&lt;ref-type name="Book Section"&gt;5&lt;/ref-type&gt;&lt;contributors&gt;&lt;authors&gt;&lt;author&gt;Brass, D. J.&lt;/author&gt;&lt;/authors&gt;&lt;secondary-authors&gt;&lt;author&gt;S. W. J. Kozlowski&lt;/author&gt;&lt;/secondary-authors&gt;&lt;/contributors&gt;&lt;titles&gt;&lt;title&gt;A social network perspective on organizational psychology&lt;/title&gt;&lt;secondary-title&gt;The Oxford handbook of organizational psychology&lt;/secondary-title&gt;&lt;/titles&gt;&lt;pages&gt;667-695&lt;/pages&gt;&lt;dates&gt;&lt;year&gt;2011&lt;/year&gt;&lt;/dates&gt;&lt;pub-location&gt;New York&lt;/pub-location&gt;&lt;publisher&gt;Oxford University Press&lt;/publisher&gt;&lt;urls&gt;&lt;/urls&gt;&lt;/record&gt;&lt;/Cite&gt;&lt;/EndNote&gt;</w:instrText>
      </w:r>
      <w:r w:rsidR="00282A49">
        <w:rPr>
          <w:rFonts w:ascii="Times New Roman" w:hAnsi="Times New Roman" w:cs="Times New Roman"/>
          <w:sz w:val="24"/>
          <w:szCs w:val="24"/>
        </w:rPr>
        <w:fldChar w:fldCharType="separate"/>
      </w:r>
      <w:r w:rsidR="00282A49">
        <w:rPr>
          <w:rFonts w:ascii="Times New Roman" w:hAnsi="Times New Roman" w:cs="Times New Roman"/>
          <w:noProof/>
          <w:sz w:val="24"/>
          <w:szCs w:val="24"/>
        </w:rPr>
        <w:t>(Brass, 2011)</w:t>
      </w:r>
      <w:r w:rsidR="00282A49">
        <w:rPr>
          <w:rFonts w:ascii="Times New Roman" w:hAnsi="Times New Roman" w:cs="Times New Roman"/>
          <w:sz w:val="24"/>
          <w:szCs w:val="24"/>
        </w:rPr>
        <w:fldChar w:fldCharType="end"/>
      </w:r>
      <w:r w:rsidR="004C4EB8">
        <w:rPr>
          <w:rFonts w:ascii="Times New Roman" w:hAnsi="Times New Roman" w:cs="Times New Roman"/>
          <w:sz w:val="24"/>
          <w:szCs w:val="24"/>
        </w:rPr>
        <w:t xml:space="preserve"> with clear network types, properties, and characteristics </w:t>
      </w:r>
      <w:r w:rsidR="004C4EB8">
        <w:rPr>
          <w:rFonts w:ascii="Times New Roman" w:hAnsi="Times New Roman" w:cs="Times New Roman"/>
          <w:sz w:val="24"/>
          <w:szCs w:val="24"/>
        </w:rPr>
        <w:fldChar w:fldCharType="begin"/>
      </w:r>
      <w:r w:rsidR="004C4EB8">
        <w:rPr>
          <w:rFonts w:ascii="Times New Roman" w:hAnsi="Times New Roman" w:cs="Times New Roman"/>
          <w:sz w:val="24"/>
          <w:szCs w:val="24"/>
        </w:rPr>
        <w:instrText xml:space="preserve"> ADDIN EN.CITE &lt;EndNote&gt;&lt;Cite&gt;&lt;Author&gt;Ibarra&lt;/Author&gt;&lt;Year&gt;1993&lt;/Year&gt;&lt;RecNum&gt;724&lt;/RecNum&gt;&lt;DisplayText&gt;(Ibarra, 1993)&lt;/DisplayText&gt;&lt;record&gt;&lt;rec-number&gt;724&lt;/rec-number&gt;&lt;foreign-keys&gt;&lt;key app="EN" db-id="aets00asus0zepe90v4555aa9er5p9w9w2vv" timestamp="1569942887"&gt;724&lt;/key&gt;&lt;/foreign-keys&gt;&lt;ref-type name="Journal Article"&gt;17&lt;/ref-type&gt;&lt;contributors&gt;&lt;authors&gt;&lt;author&gt;Ibarra, H.&lt;/author&gt;&lt;/authors&gt;&lt;/contributors&gt;&lt;titles&gt;&lt;title&gt;Personal networks of women and minorities in management: A conceptual framework&lt;/title&gt;&lt;secondary-title&gt;Academy of Management Review&lt;/secondary-title&gt;&lt;/titles&gt;&lt;periodical&gt;&lt;full-title&gt;Academy of Management Review&lt;/full-title&gt;&lt;/periodical&gt;&lt;pages&gt;56-87&lt;/pages&gt;&lt;volume&gt;18&lt;/volume&gt;&lt;number&gt;1&lt;/number&gt;&lt;keywords&gt;&lt;keyword&gt;INTERPERSONAL relations -- Research,ASSOCIATIONS, institutions, etc. -- Research,WORK environment -- Psychological aspects,WOMEN employees -- Research,MAN-woman relationships -- Social aspects,WOMEN -- Social networks,MINORITIES -- Employment,MINORITIES&lt;/keyword&gt;&lt;/keywords&gt;&lt;dates&gt;&lt;year&gt;1993&lt;/year&gt;&lt;/dates&gt;&lt;urls&gt;&lt;related-urls&gt;&lt;url&gt;https://journals.aom.org/doi/abs/10.5465/amr.1993.3997507&lt;/url&gt;&lt;/related-urls&gt;&lt;/urls&gt;&lt;electronic-resource-num&gt;10.5465/amr.1993.3997507&lt;/electronic-resource-num&gt;&lt;/record&gt;&lt;/Cite&gt;&lt;/EndNote&gt;</w:instrText>
      </w:r>
      <w:r w:rsidR="004C4EB8">
        <w:rPr>
          <w:rFonts w:ascii="Times New Roman" w:hAnsi="Times New Roman" w:cs="Times New Roman"/>
          <w:sz w:val="24"/>
          <w:szCs w:val="24"/>
        </w:rPr>
        <w:fldChar w:fldCharType="separate"/>
      </w:r>
      <w:r w:rsidR="004C4EB8">
        <w:rPr>
          <w:rFonts w:ascii="Times New Roman" w:hAnsi="Times New Roman" w:cs="Times New Roman"/>
          <w:noProof/>
          <w:sz w:val="24"/>
          <w:szCs w:val="24"/>
        </w:rPr>
        <w:t>(Ibarra, 1993)</w:t>
      </w:r>
      <w:r w:rsidR="004C4EB8">
        <w:rPr>
          <w:rFonts w:ascii="Times New Roman" w:hAnsi="Times New Roman" w:cs="Times New Roman"/>
          <w:sz w:val="24"/>
          <w:szCs w:val="24"/>
        </w:rPr>
        <w:fldChar w:fldCharType="end"/>
      </w:r>
      <w:r w:rsidR="004C4EB8">
        <w:rPr>
          <w:rFonts w:ascii="Times New Roman" w:hAnsi="Times New Roman" w:cs="Times New Roman"/>
          <w:sz w:val="24"/>
          <w:szCs w:val="24"/>
        </w:rPr>
        <w:t xml:space="preserve">. Consider the following three examples: </w:t>
      </w:r>
    </w:p>
    <w:p w14:paraId="1FCCB318" w14:textId="56DA91F9" w:rsidR="004C4EB8" w:rsidRDefault="004C4EB8" w:rsidP="000A12B2">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“So what I did was start ta</w:t>
      </w:r>
      <w:r w:rsidR="00220524">
        <w:rPr>
          <w:rFonts w:ascii="Times New Roman" w:hAnsi="Times New Roman" w:cs="Times New Roman"/>
          <w:sz w:val="24"/>
          <w:szCs w:val="24"/>
        </w:rPr>
        <w:t>l</w:t>
      </w:r>
      <w:r>
        <w:rPr>
          <w:rFonts w:ascii="Times New Roman" w:hAnsi="Times New Roman" w:cs="Times New Roman"/>
          <w:sz w:val="24"/>
          <w:szCs w:val="24"/>
        </w:rPr>
        <w:t xml:space="preserve">king to them” (coded as building </w:t>
      </w:r>
      <w:r w:rsidR="00103614">
        <w:rPr>
          <w:rFonts w:ascii="Times New Roman" w:hAnsi="Times New Roman" w:cs="Times New Roman"/>
          <w:sz w:val="24"/>
          <w:szCs w:val="24"/>
        </w:rPr>
        <w:t xml:space="preserve">organizational </w:t>
      </w:r>
      <w:r>
        <w:rPr>
          <w:rFonts w:ascii="Times New Roman" w:hAnsi="Times New Roman" w:cs="Times New Roman"/>
          <w:sz w:val="24"/>
          <w:szCs w:val="24"/>
        </w:rPr>
        <w:t>connections)</w:t>
      </w:r>
    </w:p>
    <w:p w14:paraId="0AFF7451" w14:textId="7877C755" w:rsidR="000A12B2" w:rsidRDefault="00103614" w:rsidP="00A875EF">
      <w:pPr>
        <w:spacing w:after="0" w:line="480" w:lineRule="auto"/>
        <w:ind w:left="288" w:right="288"/>
        <w:rPr>
          <w:rFonts w:ascii="Times New Roman" w:hAnsi="Times New Roman" w:cs="Times New Roman"/>
          <w:sz w:val="24"/>
          <w:szCs w:val="24"/>
        </w:rPr>
      </w:pPr>
      <w:r>
        <w:rPr>
          <w:rFonts w:ascii="Times New Roman" w:hAnsi="Times New Roman" w:cs="Times New Roman"/>
          <w:sz w:val="24"/>
          <w:szCs w:val="24"/>
        </w:rPr>
        <w:t xml:space="preserve">“… </w:t>
      </w:r>
      <w:r w:rsidRPr="00103614">
        <w:rPr>
          <w:rFonts w:ascii="Times New Roman" w:hAnsi="Times New Roman" w:cs="Times New Roman"/>
          <w:i/>
          <w:sz w:val="24"/>
          <w:szCs w:val="24"/>
        </w:rPr>
        <w:t>at the same time creating an environment within the bank, within which they [female customers] could come in and enjoy the services of the bank</w:t>
      </w:r>
      <w:r>
        <w:rPr>
          <w:rFonts w:ascii="Times New Roman" w:hAnsi="Times New Roman" w:cs="Times New Roman"/>
          <w:sz w:val="24"/>
          <w:szCs w:val="24"/>
        </w:rPr>
        <w:t>” (coded as “Building organizational connections”)</w:t>
      </w:r>
      <w:r w:rsidR="005C3268">
        <w:rPr>
          <w:rFonts w:ascii="Times New Roman" w:hAnsi="Times New Roman" w:cs="Times New Roman"/>
          <w:sz w:val="24"/>
          <w:szCs w:val="24"/>
        </w:rPr>
        <w:t>, and</w:t>
      </w:r>
    </w:p>
    <w:p w14:paraId="051DFDAE" w14:textId="77777777" w:rsidR="00103614" w:rsidRDefault="00103614" w:rsidP="00A875EF">
      <w:pPr>
        <w:spacing w:after="0" w:line="480" w:lineRule="auto"/>
        <w:ind w:left="288" w:right="288"/>
        <w:rPr>
          <w:rFonts w:ascii="Times New Roman" w:hAnsi="Times New Roman" w:cs="Times New Roman"/>
          <w:sz w:val="24"/>
          <w:szCs w:val="24"/>
        </w:rPr>
      </w:pPr>
      <w:r>
        <w:rPr>
          <w:rFonts w:ascii="Times New Roman" w:hAnsi="Times New Roman" w:cs="Times New Roman"/>
          <w:sz w:val="24"/>
          <w:szCs w:val="24"/>
        </w:rPr>
        <w:lastRenderedPageBreak/>
        <w:t>“</w:t>
      </w:r>
      <w:r w:rsidRPr="00103614">
        <w:rPr>
          <w:rFonts w:ascii="Times New Roman" w:hAnsi="Times New Roman" w:cs="Times New Roman"/>
          <w:i/>
          <w:sz w:val="24"/>
          <w:szCs w:val="24"/>
        </w:rPr>
        <w:t>So he [managing director at Barclays Bank] was very supportive. He allowed me to attend international meetings relating to women issues</w:t>
      </w:r>
      <w:r>
        <w:rPr>
          <w:rFonts w:ascii="Times New Roman" w:hAnsi="Times New Roman" w:cs="Times New Roman"/>
          <w:sz w:val="24"/>
          <w:szCs w:val="24"/>
        </w:rPr>
        <w:t xml:space="preserve">” (coded as “Engaging with national and international liaisons”). </w:t>
      </w:r>
    </w:p>
    <w:p w14:paraId="6A999CCD" w14:textId="4BC40DF6" w:rsidR="00103614" w:rsidRDefault="00A875EF" w:rsidP="000A12B2">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These quotes exemplify the different types of networks built by Okelo, within and outside the organization. Indeed, Okelo not only built networks with employees and customers within her own organization, but she also undertook the creation of the Kenya Women’s Finance Trust. She also built international networks, for example by participating in the first United Nations </w:t>
      </w:r>
      <w:r w:rsidR="005C3268">
        <w:rPr>
          <w:rFonts w:ascii="Times New Roman" w:hAnsi="Times New Roman" w:cs="Times New Roman"/>
          <w:sz w:val="24"/>
          <w:szCs w:val="24"/>
        </w:rPr>
        <w:t xml:space="preserve">Conference </w:t>
      </w:r>
      <w:r>
        <w:rPr>
          <w:rFonts w:ascii="Times New Roman" w:hAnsi="Times New Roman" w:cs="Times New Roman"/>
          <w:sz w:val="24"/>
          <w:szCs w:val="24"/>
        </w:rPr>
        <w:t xml:space="preserve"> on </w:t>
      </w:r>
      <w:r w:rsidR="005C3268">
        <w:rPr>
          <w:rFonts w:ascii="Times New Roman" w:hAnsi="Times New Roman" w:cs="Times New Roman"/>
          <w:sz w:val="24"/>
          <w:szCs w:val="24"/>
        </w:rPr>
        <w:t>W</w:t>
      </w:r>
      <w:r>
        <w:rPr>
          <w:rFonts w:ascii="Times New Roman" w:hAnsi="Times New Roman" w:cs="Times New Roman"/>
          <w:sz w:val="24"/>
          <w:szCs w:val="24"/>
        </w:rPr>
        <w:t>omen</w:t>
      </w:r>
      <w:r w:rsidR="005C3268">
        <w:rPr>
          <w:rFonts w:ascii="Times New Roman" w:hAnsi="Times New Roman" w:cs="Times New Roman"/>
          <w:sz w:val="24"/>
          <w:szCs w:val="24"/>
        </w:rPr>
        <w:t xml:space="preserve"> which was held</w:t>
      </w:r>
      <w:r w:rsidR="00CD7FEF">
        <w:rPr>
          <w:rFonts w:ascii="Times New Roman" w:hAnsi="Times New Roman" w:cs="Times New Roman"/>
          <w:sz w:val="24"/>
          <w:szCs w:val="24"/>
        </w:rPr>
        <w:t xml:space="preserve"> </w:t>
      </w:r>
      <w:r>
        <w:rPr>
          <w:rFonts w:ascii="Times New Roman" w:hAnsi="Times New Roman" w:cs="Times New Roman"/>
          <w:sz w:val="24"/>
          <w:szCs w:val="24"/>
        </w:rPr>
        <w:t xml:space="preserve">in Mexico in 1975, </w:t>
      </w:r>
      <w:r w:rsidR="007E1D4E">
        <w:rPr>
          <w:rFonts w:ascii="Times New Roman" w:hAnsi="Times New Roman" w:cs="Times New Roman"/>
          <w:sz w:val="24"/>
          <w:szCs w:val="24"/>
        </w:rPr>
        <w:t xml:space="preserve">and </w:t>
      </w:r>
      <w:r w:rsidR="00950EF7">
        <w:rPr>
          <w:rFonts w:ascii="Times New Roman" w:hAnsi="Times New Roman" w:cs="Times New Roman"/>
          <w:sz w:val="24"/>
          <w:szCs w:val="24"/>
        </w:rPr>
        <w:t>by</w:t>
      </w:r>
      <w:r>
        <w:rPr>
          <w:rFonts w:ascii="Times New Roman" w:hAnsi="Times New Roman" w:cs="Times New Roman"/>
          <w:sz w:val="24"/>
          <w:szCs w:val="24"/>
        </w:rPr>
        <w:t xml:space="preserve"> networking with the Women’s World Banking </w:t>
      </w:r>
      <w:r w:rsidR="005C3268">
        <w:rPr>
          <w:rFonts w:ascii="Times New Roman" w:hAnsi="Times New Roman" w:cs="Times New Roman"/>
          <w:sz w:val="24"/>
          <w:szCs w:val="24"/>
        </w:rPr>
        <w:t xml:space="preserve">committee </w:t>
      </w:r>
      <w:r>
        <w:rPr>
          <w:rFonts w:ascii="Times New Roman" w:hAnsi="Times New Roman" w:cs="Times New Roman"/>
          <w:sz w:val="24"/>
          <w:szCs w:val="24"/>
        </w:rPr>
        <w:t xml:space="preserve">funded by Michaela Walsh. These networks facilitated the sensitization of </w:t>
      </w:r>
      <w:r w:rsidR="00892EBA">
        <w:rPr>
          <w:rFonts w:ascii="Times New Roman" w:hAnsi="Times New Roman" w:cs="Times New Roman"/>
          <w:sz w:val="24"/>
          <w:szCs w:val="24"/>
        </w:rPr>
        <w:t xml:space="preserve">gender inequality, resulting in a signed agreement </w:t>
      </w:r>
      <w:r>
        <w:rPr>
          <w:rFonts w:ascii="Times New Roman" w:hAnsi="Times New Roman" w:cs="Times New Roman"/>
          <w:sz w:val="24"/>
          <w:szCs w:val="24"/>
        </w:rPr>
        <w:t>between Women</w:t>
      </w:r>
      <w:r w:rsidR="00892EBA">
        <w:rPr>
          <w:rFonts w:ascii="Times New Roman" w:hAnsi="Times New Roman" w:cs="Times New Roman"/>
          <w:sz w:val="24"/>
          <w:szCs w:val="24"/>
        </w:rPr>
        <w:t>’s</w:t>
      </w:r>
      <w:r>
        <w:rPr>
          <w:rFonts w:ascii="Times New Roman" w:hAnsi="Times New Roman" w:cs="Times New Roman"/>
          <w:sz w:val="24"/>
          <w:szCs w:val="24"/>
        </w:rPr>
        <w:t xml:space="preserve"> World Banking, Barclays Bank of Kenya</w:t>
      </w:r>
      <w:r w:rsidR="000436E2">
        <w:rPr>
          <w:rFonts w:ascii="Times New Roman" w:hAnsi="Times New Roman" w:cs="Times New Roman"/>
          <w:sz w:val="24"/>
          <w:szCs w:val="24"/>
        </w:rPr>
        <w:t>,</w:t>
      </w:r>
      <w:r>
        <w:rPr>
          <w:rFonts w:ascii="Times New Roman" w:hAnsi="Times New Roman" w:cs="Times New Roman"/>
          <w:sz w:val="24"/>
          <w:szCs w:val="24"/>
        </w:rPr>
        <w:t xml:space="preserve"> and Kenya Women</w:t>
      </w:r>
      <w:r w:rsidR="00892EBA">
        <w:rPr>
          <w:rFonts w:ascii="Times New Roman" w:hAnsi="Times New Roman" w:cs="Times New Roman"/>
          <w:sz w:val="24"/>
          <w:szCs w:val="24"/>
        </w:rPr>
        <w:t>’s</w:t>
      </w:r>
      <w:r>
        <w:rPr>
          <w:rFonts w:ascii="Times New Roman" w:hAnsi="Times New Roman" w:cs="Times New Roman"/>
          <w:sz w:val="24"/>
          <w:szCs w:val="24"/>
        </w:rPr>
        <w:t xml:space="preserve"> Finance Trust. This agreement guaranteed loans </w:t>
      </w:r>
      <w:r w:rsidR="00892EBA">
        <w:rPr>
          <w:rFonts w:ascii="Times New Roman" w:hAnsi="Times New Roman" w:cs="Times New Roman"/>
          <w:sz w:val="24"/>
          <w:szCs w:val="24"/>
        </w:rPr>
        <w:t xml:space="preserve">to </w:t>
      </w:r>
      <w:r>
        <w:rPr>
          <w:rFonts w:ascii="Times New Roman" w:hAnsi="Times New Roman" w:cs="Times New Roman"/>
          <w:sz w:val="24"/>
          <w:szCs w:val="24"/>
        </w:rPr>
        <w:t>women without the collateral typically needed.</w:t>
      </w:r>
    </w:p>
    <w:p w14:paraId="22216534" w14:textId="4E3AB3B1" w:rsidR="00EB6B63" w:rsidRDefault="00EB6B63" w:rsidP="000A12B2">
      <w:pPr>
        <w:spacing w:after="0" w:line="480" w:lineRule="auto"/>
        <w:ind w:firstLine="720"/>
        <w:rPr>
          <w:rFonts w:ascii="Times New Roman" w:hAnsi="Times New Roman" w:cs="Times New Roman"/>
          <w:sz w:val="24"/>
          <w:szCs w:val="24"/>
        </w:rPr>
      </w:pPr>
      <w:r w:rsidRPr="00573DFA">
        <w:rPr>
          <w:rFonts w:ascii="Times New Roman" w:hAnsi="Times New Roman" w:cs="Times New Roman"/>
          <w:b/>
          <w:i/>
          <w:sz w:val="24"/>
          <w:szCs w:val="24"/>
        </w:rPr>
        <w:t>Advocacy</w:t>
      </w:r>
      <w:r>
        <w:rPr>
          <w:rFonts w:ascii="Times New Roman" w:hAnsi="Times New Roman" w:cs="Times New Roman"/>
          <w:sz w:val="24"/>
          <w:szCs w:val="24"/>
        </w:rPr>
        <w:t>. We also found Okelo a</w:t>
      </w:r>
      <w:r w:rsidR="00CB0D0C">
        <w:rPr>
          <w:rFonts w:ascii="Times New Roman" w:hAnsi="Times New Roman" w:cs="Times New Roman"/>
          <w:sz w:val="24"/>
          <w:szCs w:val="24"/>
        </w:rPr>
        <w:t>n</w:t>
      </w:r>
      <w:r>
        <w:rPr>
          <w:rFonts w:ascii="Times New Roman" w:hAnsi="Times New Roman" w:cs="Times New Roman"/>
          <w:sz w:val="24"/>
          <w:szCs w:val="24"/>
        </w:rPr>
        <w:t xml:space="preserve"> exemplar in advocating for women’s issues. </w:t>
      </w:r>
      <w:r w:rsidR="00687057">
        <w:rPr>
          <w:rFonts w:ascii="Times New Roman" w:hAnsi="Times New Roman" w:cs="Times New Roman"/>
          <w:sz w:val="24"/>
          <w:szCs w:val="24"/>
        </w:rPr>
        <w:t xml:space="preserve">We borrowed the term by Knapp et al. </w:t>
      </w:r>
      <w:r w:rsidR="00687057">
        <w:rPr>
          <w:rFonts w:ascii="Times New Roman" w:hAnsi="Times New Roman" w:cs="Times New Roman"/>
          <w:sz w:val="24"/>
          <w:szCs w:val="24"/>
        </w:rPr>
        <w:fldChar w:fldCharType="begin"/>
      </w:r>
      <w:r w:rsidR="00687057">
        <w:rPr>
          <w:rFonts w:ascii="Times New Roman" w:hAnsi="Times New Roman" w:cs="Times New Roman"/>
          <w:sz w:val="24"/>
          <w:szCs w:val="24"/>
        </w:rPr>
        <w:instrText xml:space="preserve"> ADDIN EN.CITE &lt;EndNote&gt;&lt;Cite&gt;&lt;Author&gt;Knapp&lt;/Author&gt;&lt;Year&gt;1997&lt;/Year&gt;&lt;RecNum&gt;860&lt;/RecNum&gt;&lt;DisplayText&gt;(Knapp et al., 1997)&lt;/DisplayText&gt;&lt;record&gt;&lt;rec-number&gt;860&lt;/rec-number&gt;&lt;foreign-keys&gt;&lt;key app="EN" db-id="aets00asus0zepe90v4555aa9er5p9w9w2vv" timestamp="1584376008"&gt;860&lt;/key&gt;&lt;/foreign-keys&gt;&lt;ref-type name="Journal Article"&gt;17&lt;/ref-type&gt;&lt;contributors&gt;&lt;authors&gt;&lt;author&gt;Knapp, D. E.&lt;/author&gt;&lt;author&gt;Faley, R. H. &lt;/author&gt;&lt;author&gt;Ekeberg, S. E.&lt;/author&gt;&lt;author&gt;Dubois, C. L. Z.&lt;/author&gt;&lt;/authors&gt;&lt;/contributors&gt;&lt;titles&gt;&lt;title&gt;Determinants of target responses to sexual harassment: A conceptual framework&lt;/title&gt;&lt;secondary-title&gt;Academy of Management Review&lt;/secondary-title&gt;&lt;/titles&gt;&lt;periodical&gt;&lt;full-title&gt;Academy of Management Review&lt;/full-title&gt;&lt;/periodical&gt;&lt;pages&gt;687-729&lt;/pages&gt;&lt;volume&gt;22&lt;/volume&gt;&lt;number&gt;3&lt;/number&gt;&lt;keywords&gt;&lt;keyword&gt;SEXUAL harassment,TYPOLOGY (Psychology),ADJUSTMENT (Psychology),STRESS management,WHISTLEBLOWING,ORGANIZATIONAL ideology,CORPORATE culture,QUALITY of work life,ADJUSTMENT (Psychology) -- Testing,PREDICTION models,FRAME analysis,EXPECTANCY theories&lt;/keyword&gt;&lt;/keywords&gt;&lt;dates&gt;&lt;year&gt;1997&lt;/year&gt;&lt;/dates&gt;&lt;urls&gt;&lt;related-urls&gt;&lt;url&gt;https://journals.aom.org/doi/abs/10.5465/amr.1997.9708210723&lt;/url&gt;&lt;/related-urls&gt;&lt;/urls&gt;&lt;electronic-resource-num&gt;10.5465/amr.1997.9708210723&lt;/electronic-resource-num&gt;&lt;/record&gt;&lt;/Cite&gt;&lt;/EndNote&gt;</w:instrText>
      </w:r>
      <w:r w:rsidR="00687057">
        <w:rPr>
          <w:rFonts w:ascii="Times New Roman" w:hAnsi="Times New Roman" w:cs="Times New Roman"/>
          <w:sz w:val="24"/>
          <w:szCs w:val="24"/>
        </w:rPr>
        <w:fldChar w:fldCharType="separate"/>
      </w:r>
      <w:r w:rsidR="00687057">
        <w:rPr>
          <w:rFonts w:ascii="Times New Roman" w:hAnsi="Times New Roman" w:cs="Times New Roman"/>
          <w:noProof/>
          <w:sz w:val="24"/>
          <w:szCs w:val="24"/>
        </w:rPr>
        <w:t>(Knapp et al., 1997)</w:t>
      </w:r>
      <w:r w:rsidR="00687057">
        <w:rPr>
          <w:rFonts w:ascii="Times New Roman" w:hAnsi="Times New Roman" w:cs="Times New Roman"/>
          <w:sz w:val="24"/>
          <w:szCs w:val="24"/>
        </w:rPr>
        <w:fldChar w:fldCharType="end"/>
      </w:r>
      <w:r w:rsidR="00687057">
        <w:rPr>
          <w:rFonts w:ascii="Times New Roman" w:hAnsi="Times New Roman" w:cs="Times New Roman"/>
          <w:sz w:val="24"/>
          <w:szCs w:val="24"/>
        </w:rPr>
        <w:t xml:space="preserve">, used in the context of sexual harassment, to define advocacy as seeking individual and organizational responses to remedy gender discriminatory treatment, particularly lack of </w:t>
      </w:r>
      <w:r w:rsidR="002A6C53">
        <w:rPr>
          <w:rFonts w:ascii="Times New Roman" w:hAnsi="Times New Roman" w:cs="Times New Roman"/>
          <w:sz w:val="24"/>
          <w:szCs w:val="24"/>
        </w:rPr>
        <w:t>opportunities</w:t>
      </w:r>
      <w:r w:rsidR="00687057">
        <w:rPr>
          <w:rFonts w:ascii="Times New Roman" w:hAnsi="Times New Roman" w:cs="Times New Roman"/>
          <w:sz w:val="24"/>
          <w:szCs w:val="24"/>
        </w:rPr>
        <w:t xml:space="preserve">. </w:t>
      </w:r>
      <w:r>
        <w:rPr>
          <w:rFonts w:ascii="Times New Roman" w:hAnsi="Times New Roman" w:cs="Times New Roman"/>
          <w:sz w:val="24"/>
          <w:szCs w:val="24"/>
        </w:rPr>
        <w:t>Consider the following quote:</w:t>
      </w:r>
    </w:p>
    <w:p w14:paraId="7634319C" w14:textId="77777777" w:rsidR="00EB6B63" w:rsidRDefault="00EB6B63" w:rsidP="004E7215">
      <w:pPr>
        <w:spacing w:after="0" w:line="480" w:lineRule="auto"/>
        <w:ind w:left="288" w:right="288"/>
        <w:rPr>
          <w:rFonts w:ascii="Times New Roman" w:hAnsi="Times New Roman" w:cs="Times New Roman"/>
          <w:sz w:val="24"/>
          <w:szCs w:val="24"/>
        </w:rPr>
      </w:pPr>
      <w:r>
        <w:rPr>
          <w:rFonts w:ascii="Times New Roman" w:hAnsi="Times New Roman" w:cs="Times New Roman"/>
          <w:sz w:val="24"/>
          <w:szCs w:val="24"/>
        </w:rPr>
        <w:t>“</w:t>
      </w:r>
      <w:r w:rsidRPr="004E7215">
        <w:rPr>
          <w:rFonts w:ascii="Times New Roman" w:hAnsi="Times New Roman" w:cs="Times New Roman"/>
          <w:i/>
          <w:sz w:val="24"/>
          <w:szCs w:val="24"/>
        </w:rPr>
        <w:t>Whenever I noted women who had leadership potential, I did not hesitate to draw the attention of the managers to these women”</w:t>
      </w:r>
      <w:r>
        <w:rPr>
          <w:rFonts w:ascii="Times New Roman" w:hAnsi="Times New Roman" w:cs="Times New Roman"/>
          <w:sz w:val="24"/>
          <w:szCs w:val="24"/>
        </w:rPr>
        <w:t xml:space="preserve"> (coded as “Advocating for women employees and customers”)</w:t>
      </w:r>
      <w:r w:rsidR="00687057">
        <w:rPr>
          <w:rFonts w:ascii="Times New Roman" w:hAnsi="Times New Roman" w:cs="Times New Roman"/>
          <w:sz w:val="24"/>
          <w:szCs w:val="24"/>
        </w:rPr>
        <w:t>.</w:t>
      </w:r>
    </w:p>
    <w:p w14:paraId="4B6036F1" w14:textId="2119D387" w:rsidR="00687057" w:rsidRDefault="00687057" w:rsidP="000A12B2">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While working </w:t>
      </w:r>
      <w:r w:rsidR="00CB0D0C">
        <w:rPr>
          <w:rFonts w:ascii="Times New Roman" w:hAnsi="Times New Roman" w:cs="Times New Roman"/>
          <w:sz w:val="24"/>
          <w:szCs w:val="24"/>
        </w:rPr>
        <w:t xml:space="preserve">for </w:t>
      </w:r>
      <w:r>
        <w:rPr>
          <w:rFonts w:ascii="Times New Roman" w:hAnsi="Times New Roman" w:cs="Times New Roman"/>
          <w:sz w:val="24"/>
          <w:szCs w:val="24"/>
        </w:rPr>
        <w:t xml:space="preserve">Women’s World Banking in New York </w:t>
      </w:r>
      <w:r w:rsidR="00CB0D0C">
        <w:rPr>
          <w:rFonts w:ascii="Times New Roman" w:hAnsi="Times New Roman" w:cs="Times New Roman"/>
          <w:sz w:val="24"/>
          <w:szCs w:val="24"/>
        </w:rPr>
        <w:t xml:space="preserve">and being </w:t>
      </w:r>
      <w:r>
        <w:rPr>
          <w:rFonts w:ascii="Times New Roman" w:hAnsi="Times New Roman" w:cs="Times New Roman"/>
          <w:sz w:val="24"/>
          <w:szCs w:val="24"/>
        </w:rPr>
        <w:t xml:space="preserve">mentored by Michaela Walsh, Okelo </w:t>
      </w:r>
      <w:r w:rsidR="004E7215">
        <w:rPr>
          <w:rFonts w:ascii="Times New Roman" w:hAnsi="Times New Roman" w:cs="Times New Roman"/>
          <w:sz w:val="24"/>
          <w:szCs w:val="24"/>
        </w:rPr>
        <w:t>worked to advance women’s work:</w:t>
      </w:r>
    </w:p>
    <w:p w14:paraId="45288C66" w14:textId="76D49C1C" w:rsidR="004E7215" w:rsidRDefault="004E7215" w:rsidP="004E7215">
      <w:pPr>
        <w:spacing w:after="0" w:line="480" w:lineRule="auto"/>
        <w:ind w:left="288" w:right="288"/>
        <w:rPr>
          <w:rFonts w:ascii="Times New Roman" w:hAnsi="Times New Roman" w:cs="Times New Roman"/>
          <w:sz w:val="24"/>
          <w:szCs w:val="24"/>
        </w:rPr>
      </w:pPr>
      <w:r>
        <w:rPr>
          <w:rFonts w:ascii="Times New Roman" w:hAnsi="Times New Roman" w:cs="Times New Roman"/>
          <w:sz w:val="24"/>
          <w:szCs w:val="24"/>
        </w:rPr>
        <w:t>“</w:t>
      </w:r>
      <w:r w:rsidRPr="004E7215">
        <w:rPr>
          <w:rFonts w:ascii="Times New Roman" w:hAnsi="Times New Roman" w:cs="Times New Roman"/>
          <w:i/>
          <w:sz w:val="24"/>
          <w:szCs w:val="24"/>
        </w:rPr>
        <w:t xml:space="preserve">The empowerment of women is very important to me. It didn’t matter what challenges I was facing, so long as we were seeing that women were moving, were advancing, because </w:t>
      </w:r>
      <w:r w:rsidRPr="004E7215">
        <w:rPr>
          <w:rFonts w:ascii="Times New Roman" w:hAnsi="Times New Roman" w:cs="Times New Roman"/>
          <w:i/>
          <w:sz w:val="24"/>
          <w:szCs w:val="24"/>
        </w:rPr>
        <w:lastRenderedPageBreak/>
        <w:t xml:space="preserve">I felt so strongly that women have so much to offer, and our countries were not doing so well because I think there was a resource there that was not being </w:t>
      </w:r>
      <w:r w:rsidR="00CB0D0C">
        <w:rPr>
          <w:rFonts w:ascii="Times New Roman" w:hAnsi="Times New Roman" w:cs="Times New Roman"/>
          <w:i/>
          <w:sz w:val="24"/>
          <w:szCs w:val="24"/>
        </w:rPr>
        <w:t>t</w:t>
      </w:r>
      <w:r w:rsidRPr="004E7215">
        <w:rPr>
          <w:rFonts w:ascii="Times New Roman" w:hAnsi="Times New Roman" w:cs="Times New Roman"/>
          <w:i/>
          <w:sz w:val="24"/>
          <w:szCs w:val="24"/>
        </w:rPr>
        <w:t>apped into. And I felt that if women could be empowered and make a contribution, we would move forward</w:t>
      </w:r>
      <w:r>
        <w:rPr>
          <w:rFonts w:ascii="Times New Roman" w:hAnsi="Times New Roman" w:cs="Times New Roman"/>
          <w:sz w:val="24"/>
          <w:szCs w:val="24"/>
        </w:rPr>
        <w:t>.” (coded as “Voicing women’s concerns</w:t>
      </w:r>
      <w:r w:rsidR="00CB0D0C">
        <w:rPr>
          <w:rFonts w:ascii="Times New Roman" w:hAnsi="Times New Roman" w:cs="Times New Roman"/>
          <w:sz w:val="24"/>
          <w:szCs w:val="24"/>
        </w:rPr>
        <w:t>”</w:t>
      </w:r>
      <w:r>
        <w:rPr>
          <w:rFonts w:ascii="Times New Roman" w:hAnsi="Times New Roman" w:cs="Times New Roman"/>
          <w:sz w:val="24"/>
          <w:szCs w:val="24"/>
        </w:rPr>
        <w:t>).</w:t>
      </w:r>
    </w:p>
    <w:p w14:paraId="3F9EFE85" w14:textId="57FEA10A" w:rsidR="00103614" w:rsidRDefault="004E7215" w:rsidP="004E7215">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We coded these two </w:t>
      </w:r>
      <w:r w:rsidR="002A6C53">
        <w:rPr>
          <w:rFonts w:ascii="Times New Roman" w:hAnsi="Times New Roman" w:cs="Times New Roman"/>
          <w:sz w:val="24"/>
          <w:szCs w:val="24"/>
        </w:rPr>
        <w:t>quotes</w:t>
      </w:r>
      <w:r>
        <w:rPr>
          <w:rFonts w:ascii="Times New Roman" w:hAnsi="Times New Roman" w:cs="Times New Roman"/>
          <w:sz w:val="24"/>
          <w:szCs w:val="24"/>
        </w:rPr>
        <w:t xml:space="preserve"> as advocacy as they go beyond working for advancing women’s status by inserting and building institutional responses and actions that ultimately increase the well-being of </w:t>
      </w:r>
      <w:r w:rsidR="00CB0D0C">
        <w:rPr>
          <w:rFonts w:ascii="Times New Roman" w:hAnsi="Times New Roman" w:cs="Times New Roman"/>
          <w:sz w:val="24"/>
          <w:szCs w:val="24"/>
        </w:rPr>
        <w:t xml:space="preserve">women </w:t>
      </w:r>
      <w:r>
        <w:rPr>
          <w:rFonts w:ascii="Times New Roman" w:hAnsi="Times New Roman" w:cs="Times New Roman"/>
          <w:sz w:val="24"/>
          <w:szCs w:val="24"/>
        </w:rPr>
        <w:t>around the world in general and in Ken</w:t>
      </w:r>
      <w:r w:rsidR="00CB0D0C">
        <w:rPr>
          <w:rFonts w:ascii="Times New Roman" w:hAnsi="Times New Roman" w:cs="Times New Roman"/>
          <w:sz w:val="24"/>
          <w:szCs w:val="24"/>
        </w:rPr>
        <w:t>y</w:t>
      </w:r>
      <w:r>
        <w:rPr>
          <w:rFonts w:ascii="Times New Roman" w:hAnsi="Times New Roman" w:cs="Times New Roman"/>
          <w:sz w:val="24"/>
          <w:szCs w:val="24"/>
        </w:rPr>
        <w:t>a in particular.</w:t>
      </w:r>
    </w:p>
    <w:p w14:paraId="51970982" w14:textId="5E74EBC0" w:rsidR="002A6C53" w:rsidRDefault="002A6C53" w:rsidP="002A6C53">
      <w:pPr>
        <w:spacing w:after="0" w:line="480" w:lineRule="auto"/>
        <w:ind w:firstLine="720"/>
        <w:rPr>
          <w:rFonts w:ascii="Times New Roman" w:hAnsi="Times New Roman" w:cs="Times New Roman"/>
          <w:sz w:val="24"/>
          <w:szCs w:val="24"/>
        </w:rPr>
      </w:pPr>
      <w:r>
        <w:rPr>
          <w:rFonts w:ascii="Times New Roman" w:hAnsi="Times New Roman"/>
          <w:i/>
          <w:sz w:val="24"/>
          <w:szCs w:val="24"/>
        </w:rPr>
        <w:t>Scope</w:t>
      </w:r>
      <w:r w:rsidRPr="009A6F7A">
        <w:rPr>
          <w:rFonts w:ascii="Times New Roman" w:hAnsi="Times New Roman"/>
          <w:i/>
          <w:sz w:val="24"/>
          <w:szCs w:val="24"/>
        </w:rPr>
        <w:t xml:space="preserve"> of embracement</w:t>
      </w:r>
      <w:r w:rsidRPr="008B5F6C">
        <w:rPr>
          <w:rFonts w:ascii="Times New Roman" w:hAnsi="Times New Roman"/>
          <w:b/>
          <w:i/>
          <w:sz w:val="24"/>
          <w:szCs w:val="24"/>
        </w:rPr>
        <w:t>.</w:t>
      </w:r>
      <w:r>
        <w:rPr>
          <w:rFonts w:ascii="Times New Roman" w:hAnsi="Times New Roman"/>
          <w:sz w:val="24"/>
          <w:szCs w:val="24"/>
        </w:rPr>
        <w:t xml:space="preserve"> We ultimately aggregated </w:t>
      </w:r>
      <w:r w:rsidR="0015305B">
        <w:rPr>
          <w:rFonts w:ascii="Times New Roman" w:hAnsi="Times New Roman"/>
          <w:sz w:val="24"/>
          <w:szCs w:val="24"/>
        </w:rPr>
        <w:t>advocacy, network, and support</w:t>
      </w:r>
      <w:r>
        <w:rPr>
          <w:rFonts w:ascii="Times New Roman" w:hAnsi="Times New Roman"/>
          <w:sz w:val="24"/>
          <w:szCs w:val="24"/>
        </w:rPr>
        <w:t xml:space="preserve"> into an aggregate dimension, which we labeled </w:t>
      </w:r>
      <w:r w:rsidR="0015305B">
        <w:rPr>
          <w:rFonts w:ascii="Times New Roman" w:hAnsi="Times New Roman"/>
          <w:sz w:val="24"/>
          <w:szCs w:val="24"/>
        </w:rPr>
        <w:t>scope</w:t>
      </w:r>
      <w:r>
        <w:rPr>
          <w:rFonts w:ascii="Times New Roman" w:hAnsi="Times New Roman"/>
          <w:sz w:val="24"/>
          <w:szCs w:val="24"/>
        </w:rPr>
        <w:t xml:space="preserve"> of embracement. </w:t>
      </w:r>
      <w:r w:rsidR="0015305B">
        <w:rPr>
          <w:rFonts w:ascii="Times New Roman" w:hAnsi="Times New Roman"/>
          <w:sz w:val="24"/>
          <w:szCs w:val="24"/>
        </w:rPr>
        <w:t>Scope</w:t>
      </w:r>
      <w:r>
        <w:rPr>
          <w:rFonts w:ascii="Times New Roman" w:hAnsi="Times New Roman"/>
          <w:sz w:val="24"/>
          <w:szCs w:val="24"/>
        </w:rPr>
        <w:t xml:space="preserve"> of embracement </w:t>
      </w:r>
      <w:r w:rsidR="0015305B">
        <w:rPr>
          <w:rFonts w:ascii="Times New Roman" w:hAnsi="Times New Roman"/>
          <w:sz w:val="24"/>
          <w:szCs w:val="24"/>
        </w:rPr>
        <w:t>includes</w:t>
      </w:r>
      <w:r>
        <w:rPr>
          <w:rFonts w:ascii="Times New Roman" w:hAnsi="Times New Roman"/>
          <w:sz w:val="24"/>
          <w:szCs w:val="24"/>
        </w:rPr>
        <w:t xml:space="preserve"> the three second-order themes as three different </w:t>
      </w:r>
      <w:r w:rsidR="0015305B">
        <w:rPr>
          <w:rFonts w:ascii="Times New Roman" w:hAnsi="Times New Roman"/>
          <w:sz w:val="24"/>
          <w:szCs w:val="24"/>
        </w:rPr>
        <w:t>although</w:t>
      </w:r>
      <w:r>
        <w:rPr>
          <w:rFonts w:ascii="Times New Roman" w:hAnsi="Times New Roman"/>
          <w:sz w:val="24"/>
          <w:szCs w:val="24"/>
        </w:rPr>
        <w:t xml:space="preserve"> related </w:t>
      </w:r>
      <w:r w:rsidR="0015305B">
        <w:rPr>
          <w:rFonts w:ascii="Times New Roman" w:hAnsi="Times New Roman"/>
          <w:sz w:val="24"/>
          <w:szCs w:val="24"/>
        </w:rPr>
        <w:t xml:space="preserve">constructs. </w:t>
      </w:r>
      <w:r>
        <w:rPr>
          <w:rFonts w:ascii="Times New Roman" w:hAnsi="Times New Roman"/>
          <w:sz w:val="24"/>
          <w:szCs w:val="24"/>
        </w:rPr>
        <w:t xml:space="preserve">These three elements of </w:t>
      </w:r>
      <w:r w:rsidR="0015305B">
        <w:rPr>
          <w:rFonts w:ascii="Times New Roman" w:hAnsi="Times New Roman"/>
          <w:sz w:val="24"/>
          <w:szCs w:val="24"/>
        </w:rPr>
        <w:t>scope</w:t>
      </w:r>
      <w:r>
        <w:rPr>
          <w:rFonts w:ascii="Times New Roman" w:hAnsi="Times New Roman"/>
          <w:sz w:val="24"/>
          <w:szCs w:val="24"/>
        </w:rPr>
        <w:t xml:space="preserve"> of embracement provide</w:t>
      </w:r>
      <w:r w:rsidR="0015305B">
        <w:rPr>
          <w:rFonts w:ascii="Times New Roman" w:hAnsi="Times New Roman"/>
          <w:sz w:val="24"/>
          <w:szCs w:val="24"/>
        </w:rPr>
        <w:t xml:space="preserve"> the channels through which ability, motivation, and opportunity-enhancing actions transfer to others inside and outside organizational structures</w:t>
      </w:r>
      <w:r>
        <w:rPr>
          <w:rFonts w:ascii="Times New Roman" w:hAnsi="Times New Roman"/>
          <w:sz w:val="24"/>
          <w:szCs w:val="24"/>
        </w:rPr>
        <w:t xml:space="preserve">. Therefore, we define </w:t>
      </w:r>
      <w:r w:rsidR="0015305B">
        <w:rPr>
          <w:rFonts w:ascii="Times New Roman" w:hAnsi="Times New Roman"/>
          <w:sz w:val="24"/>
          <w:szCs w:val="24"/>
        </w:rPr>
        <w:t>scope</w:t>
      </w:r>
      <w:r>
        <w:rPr>
          <w:rFonts w:ascii="Times New Roman" w:hAnsi="Times New Roman"/>
          <w:sz w:val="24"/>
          <w:szCs w:val="24"/>
        </w:rPr>
        <w:t xml:space="preserve"> of embracement as grasping </w:t>
      </w:r>
      <w:r w:rsidR="0015305B">
        <w:rPr>
          <w:rFonts w:ascii="Times New Roman" w:hAnsi="Times New Roman"/>
          <w:sz w:val="24"/>
          <w:szCs w:val="24"/>
        </w:rPr>
        <w:t xml:space="preserve">support, network, and advocacy to advance equal opportunities between </w:t>
      </w:r>
      <w:r w:rsidR="00D10E9F">
        <w:rPr>
          <w:rFonts w:ascii="Times New Roman" w:hAnsi="Times New Roman"/>
          <w:sz w:val="24"/>
          <w:szCs w:val="24"/>
        </w:rPr>
        <w:t>women and men</w:t>
      </w:r>
      <w:r>
        <w:rPr>
          <w:rFonts w:ascii="Times New Roman" w:hAnsi="Times New Roman"/>
          <w:sz w:val="24"/>
          <w:szCs w:val="24"/>
        </w:rPr>
        <w:t xml:space="preserve">. </w:t>
      </w:r>
    </w:p>
    <w:p w14:paraId="2A54AE39" w14:textId="77777777" w:rsidR="004E7215" w:rsidRPr="004E7215" w:rsidRDefault="004E7215" w:rsidP="00F746D7">
      <w:pPr>
        <w:spacing w:after="0" w:line="480" w:lineRule="auto"/>
        <w:rPr>
          <w:rFonts w:ascii="Times New Roman" w:hAnsi="Times New Roman" w:cs="Times New Roman"/>
          <w:b/>
          <w:sz w:val="24"/>
          <w:szCs w:val="24"/>
        </w:rPr>
      </w:pPr>
      <w:r w:rsidRPr="004E7215">
        <w:rPr>
          <w:rFonts w:ascii="Times New Roman" w:hAnsi="Times New Roman" w:cs="Times New Roman"/>
          <w:b/>
          <w:sz w:val="24"/>
          <w:szCs w:val="24"/>
        </w:rPr>
        <w:t>Leverage of E</w:t>
      </w:r>
      <w:r>
        <w:rPr>
          <w:rFonts w:ascii="Times New Roman" w:hAnsi="Times New Roman" w:cs="Times New Roman"/>
          <w:b/>
          <w:sz w:val="24"/>
          <w:szCs w:val="24"/>
        </w:rPr>
        <w:t>ngagement</w:t>
      </w:r>
    </w:p>
    <w:p w14:paraId="0DAC8D10" w14:textId="77777777" w:rsidR="000A12B2" w:rsidRDefault="004E7215" w:rsidP="00573DFA">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Table 1 shows </w:t>
      </w:r>
      <w:r w:rsidR="00F46F4C">
        <w:rPr>
          <w:rFonts w:ascii="Times New Roman" w:hAnsi="Times New Roman" w:cs="Times New Roman"/>
          <w:sz w:val="24"/>
          <w:szCs w:val="24"/>
        </w:rPr>
        <w:t xml:space="preserve">various actions enacted by Okelo with the purpose of </w:t>
      </w:r>
      <w:r>
        <w:rPr>
          <w:rFonts w:ascii="Times New Roman" w:hAnsi="Times New Roman" w:cs="Times New Roman"/>
          <w:sz w:val="24"/>
          <w:szCs w:val="24"/>
        </w:rPr>
        <w:t>leveraging women’</w:t>
      </w:r>
      <w:r w:rsidR="00573DFA">
        <w:rPr>
          <w:rFonts w:ascii="Times New Roman" w:hAnsi="Times New Roman" w:cs="Times New Roman"/>
          <w:sz w:val="24"/>
          <w:szCs w:val="24"/>
        </w:rPr>
        <w:t xml:space="preserve">s well-being: strategy, power, and policy. </w:t>
      </w:r>
      <w:r w:rsidR="00F46F4C">
        <w:rPr>
          <w:rFonts w:ascii="Times New Roman" w:hAnsi="Times New Roman" w:cs="Times New Roman"/>
          <w:sz w:val="24"/>
          <w:szCs w:val="24"/>
        </w:rPr>
        <w:t>By leverage we mean the pulling mechanisms used to advance women’s opportunities. These action</w:t>
      </w:r>
      <w:r w:rsidR="007F15C4">
        <w:rPr>
          <w:rFonts w:ascii="Times New Roman" w:hAnsi="Times New Roman" w:cs="Times New Roman"/>
          <w:sz w:val="24"/>
          <w:szCs w:val="24"/>
        </w:rPr>
        <w:t>s</w:t>
      </w:r>
      <w:r w:rsidR="00F46F4C">
        <w:rPr>
          <w:rFonts w:ascii="Times New Roman" w:hAnsi="Times New Roman" w:cs="Times New Roman"/>
          <w:sz w:val="24"/>
          <w:szCs w:val="24"/>
        </w:rPr>
        <w:t xml:space="preserve"> involve questioning the status quo, disrupting the status quo, sensitizing, claiming power, organizing action, and developing gender equality policies. I grouped these various actions into three second-order themes: strategy, power, and policy. </w:t>
      </w:r>
    </w:p>
    <w:p w14:paraId="2FAC55D0" w14:textId="46850CE6" w:rsidR="00573DFA" w:rsidRDefault="0086222E" w:rsidP="00573DFA">
      <w:pPr>
        <w:spacing w:after="0" w:line="480" w:lineRule="auto"/>
        <w:ind w:firstLine="720"/>
        <w:rPr>
          <w:rFonts w:ascii="Times New Roman" w:hAnsi="Times New Roman" w:cs="Times New Roman"/>
          <w:sz w:val="24"/>
          <w:szCs w:val="24"/>
        </w:rPr>
      </w:pPr>
      <w:r>
        <w:rPr>
          <w:rFonts w:ascii="Times New Roman" w:hAnsi="Times New Roman" w:cs="Times New Roman"/>
          <w:b/>
          <w:i/>
          <w:sz w:val="24"/>
          <w:szCs w:val="24"/>
        </w:rPr>
        <w:t>Strategy</w:t>
      </w:r>
      <w:r w:rsidR="00573DFA">
        <w:rPr>
          <w:rFonts w:ascii="Times New Roman" w:hAnsi="Times New Roman" w:cs="Times New Roman"/>
          <w:sz w:val="24"/>
          <w:szCs w:val="24"/>
        </w:rPr>
        <w:t xml:space="preserve">. </w:t>
      </w:r>
      <w:r w:rsidR="00F35D44">
        <w:rPr>
          <w:rFonts w:ascii="Times New Roman" w:hAnsi="Times New Roman" w:cs="Times New Roman"/>
          <w:sz w:val="24"/>
          <w:szCs w:val="24"/>
        </w:rPr>
        <w:t xml:space="preserve">Okelo </w:t>
      </w:r>
      <w:r>
        <w:rPr>
          <w:rFonts w:ascii="Times New Roman" w:hAnsi="Times New Roman" w:cs="Times New Roman"/>
          <w:sz w:val="24"/>
          <w:szCs w:val="24"/>
        </w:rPr>
        <w:t xml:space="preserve">advanced </w:t>
      </w:r>
      <w:r w:rsidR="00F35D44">
        <w:rPr>
          <w:rFonts w:ascii="Times New Roman" w:hAnsi="Times New Roman" w:cs="Times New Roman"/>
          <w:sz w:val="24"/>
          <w:szCs w:val="24"/>
        </w:rPr>
        <w:t xml:space="preserve">women’s opportunities by questioning </w:t>
      </w:r>
      <w:r>
        <w:rPr>
          <w:rFonts w:ascii="Times New Roman" w:hAnsi="Times New Roman" w:cs="Times New Roman"/>
          <w:sz w:val="24"/>
          <w:szCs w:val="24"/>
        </w:rPr>
        <w:t xml:space="preserve">and disrupting </w:t>
      </w:r>
      <w:r w:rsidR="00F35D44">
        <w:rPr>
          <w:rFonts w:ascii="Times New Roman" w:hAnsi="Times New Roman" w:cs="Times New Roman"/>
          <w:sz w:val="24"/>
          <w:szCs w:val="24"/>
        </w:rPr>
        <w:t xml:space="preserve">the </w:t>
      </w:r>
      <w:r w:rsidR="00F35D44" w:rsidRPr="00CD7FEF">
        <w:rPr>
          <w:rFonts w:ascii="Times New Roman" w:hAnsi="Times New Roman" w:cs="Times New Roman"/>
          <w:sz w:val="24"/>
          <w:szCs w:val="24"/>
        </w:rPr>
        <w:t>status</w:t>
      </w:r>
      <w:r w:rsidRPr="00CD7FEF">
        <w:rPr>
          <w:rFonts w:ascii="Times New Roman" w:hAnsi="Times New Roman" w:cs="Times New Roman"/>
          <w:sz w:val="24"/>
          <w:szCs w:val="24"/>
        </w:rPr>
        <w:t>-</w:t>
      </w:r>
      <w:r w:rsidR="00F35D44" w:rsidRPr="00CD7FEF">
        <w:rPr>
          <w:rFonts w:ascii="Times New Roman" w:hAnsi="Times New Roman" w:cs="Times New Roman"/>
          <w:sz w:val="24"/>
          <w:szCs w:val="24"/>
        </w:rPr>
        <w:t>quo</w:t>
      </w:r>
      <w:r w:rsidR="00F35D44" w:rsidRPr="00AE10A4">
        <w:rPr>
          <w:rFonts w:ascii="Times New Roman" w:hAnsi="Times New Roman" w:cs="Times New Roman"/>
          <w:sz w:val="24"/>
          <w:szCs w:val="24"/>
        </w:rPr>
        <w:t>.</w:t>
      </w:r>
      <w:r w:rsidR="00F35D44">
        <w:rPr>
          <w:rFonts w:ascii="Times New Roman" w:hAnsi="Times New Roman" w:cs="Times New Roman"/>
          <w:sz w:val="24"/>
          <w:szCs w:val="24"/>
        </w:rPr>
        <w:t xml:space="preserve"> As an example, Okelo refers to the time in which she applied to Barclays Bank and </w:t>
      </w:r>
      <w:r w:rsidR="00F35D44">
        <w:rPr>
          <w:rFonts w:ascii="Times New Roman" w:hAnsi="Times New Roman" w:cs="Times New Roman"/>
          <w:sz w:val="24"/>
          <w:szCs w:val="24"/>
        </w:rPr>
        <w:lastRenderedPageBreak/>
        <w:t>was rejected. She overcame this rejection by questioning: “</w:t>
      </w:r>
      <w:r w:rsidR="00F35D44" w:rsidRPr="00F35D44">
        <w:rPr>
          <w:rFonts w:ascii="Times New Roman" w:hAnsi="Times New Roman" w:cs="Times New Roman"/>
          <w:i/>
          <w:sz w:val="24"/>
          <w:szCs w:val="24"/>
        </w:rPr>
        <w:t>Then I started to argue with them. I said, “What? Why not</w:t>
      </w:r>
      <w:r w:rsidR="00F35D44">
        <w:rPr>
          <w:rFonts w:ascii="Times New Roman" w:hAnsi="Times New Roman" w:cs="Times New Roman"/>
          <w:sz w:val="24"/>
          <w:szCs w:val="24"/>
        </w:rPr>
        <w:t>?” and she continue</w:t>
      </w:r>
      <w:r w:rsidR="00AE10A4">
        <w:rPr>
          <w:rFonts w:ascii="Times New Roman" w:hAnsi="Times New Roman" w:cs="Times New Roman"/>
          <w:sz w:val="24"/>
          <w:szCs w:val="24"/>
        </w:rPr>
        <w:t>s</w:t>
      </w:r>
      <w:r w:rsidR="00F35D44">
        <w:rPr>
          <w:rFonts w:ascii="Times New Roman" w:hAnsi="Times New Roman" w:cs="Times New Roman"/>
          <w:sz w:val="24"/>
          <w:szCs w:val="24"/>
        </w:rPr>
        <w:t>:</w:t>
      </w:r>
    </w:p>
    <w:p w14:paraId="0164CC7B" w14:textId="77777777" w:rsidR="00F35D44" w:rsidRPr="00F35D44" w:rsidRDefault="00405444" w:rsidP="00DC5506">
      <w:pPr>
        <w:spacing w:after="0" w:line="480" w:lineRule="auto"/>
        <w:ind w:left="288" w:right="288"/>
        <w:rPr>
          <w:rFonts w:ascii="Times New Roman" w:hAnsi="Times New Roman" w:cs="Times New Roman"/>
          <w:i/>
          <w:sz w:val="24"/>
          <w:szCs w:val="24"/>
        </w:rPr>
      </w:pPr>
      <w:r>
        <w:rPr>
          <w:rFonts w:ascii="Times New Roman" w:hAnsi="Times New Roman" w:cs="Times New Roman"/>
          <w:i/>
          <w:sz w:val="24"/>
          <w:szCs w:val="24"/>
        </w:rPr>
        <w:t>“</w:t>
      </w:r>
      <w:r w:rsidR="00F35D44" w:rsidRPr="00F35D44">
        <w:rPr>
          <w:rFonts w:ascii="Times New Roman" w:hAnsi="Times New Roman" w:cs="Times New Roman"/>
          <w:i/>
          <w:sz w:val="24"/>
          <w:szCs w:val="24"/>
        </w:rPr>
        <w:t>They had these arguments that okay, in the event of a robbery, women panic. And I kept asking, in the event of a robbery, a man would stand there and wait for a gun to be shown?</w:t>
      </w:r>
      <w:r>
        <w:rPr>
          <w:rFonts w:ascii="Times New Roman" w:hAnsi="Times New Roman" w:cs="Times New Roman"/>
          <w:i/>
          <w:sz w:val="24"/>
          <w:szCs w:val="24"/>
        </w:rPr>
        <w:t>”</w:t>
      </w:r>
    </w:p>
    <w:p w14:paraId="13053BD7" w14:textId="77777777" w:rsidR="00F35D44" w:rsidRDefault="00F46F4C" w:rsidP="00573DFA">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Okelo disrupted the status quo by changing policies, processes, and procedures. Consider the following example in which Okelo provides access to financial services to women that otherwise would not </w:t>
      </w:r>
      <w:r w:rsidR="0015305B">
        <w:rPr>
          <w:rFonts w:ascii="Times New Roman" w:hAnsi="Times New Roman" w:cs="Times New Roman"/>
          <w:sz w:val="24"/>
          <w:szCs w:val="24"/>
        </w:rPr>
        <w:t xml:space="preserve">have </w:t>
      </w:r>
      <w:r>
        <w:rPr>
          <w:rFonts w:ascii="Times New Roman" w:hAnsi="Times New Roman" w:cs="Times New Roman"/>
          <w:sz w:val="24"/>
          <w:szCs w:val="24"/>
        </w:rPr>
        <w:t>be</w:t>
      </w:r>
      <w:r w:rsidR="0015305B">
        <w:rPr>
          <w:rFonts w:ascii="Times New Roman" w:hAnsi="Times New Roman" w:cs="Times New Roman"/>
          <w:sz w:val="24"/>
          <w:szCs w:val="24"/>
        </w:rPr>
        <w:t>en</w:t>
      </w:r>
      <w:r>
        <w:rPr>
          <w:rFonts w:ascii="Times New Roman" w:hAnsi="Times New Roman" w:cs="Times New Roman"/>
          <w:sz w:val="24"/>
          <w:szCs w:val="24"/>
        </w:rPr>
        <w:t xml:space="preserve"> entitled to financial resources:</w:t>
      </w:r>
    </w:p>
    <w:p w14:paraId="4AD56094" w14:textId="77777777" w:rsidR="00F46F4C" w:rsidRDefault="00F46F4C" w:rsidP="0086222E">
      <w:pPr>
        <w:spacing w:after="0" w:line="480" w:lineRule="auto"/>
        <w:ind w:left="288" w:right="288"/>
        <w:rPr>
          <w:rFonts w:ascii="Times New Roman" w:hAnsi="Times New Roman" w:cs="Times New Roman"/>
          <w:sz w:val="24"/>
          <w:szCs w:val="24"/>
        </w:rPr>
      </w:pPr>
      <w:r>
        <w:rPr>
          <w:rFonts w:ascii="Times New Roman" w:hAnsi="Times New Roman" w:cs="Times New Roman"/>
          <w:sz w:val="24"/>
          <w:szCs w:val="24"/>
        </w:rPr>
        <w:t>“</w:t>
      </w:r>
      <w:r w:rsidRPr="00F46F4C">
        <w:rPr>
          <w:rFonts w:ascii="Times New Roman" w:hAnsi="Times New Roman" w:cs="Times New Roman"/>
          <w:i/>
          <w:sz w:val="24"/>
          <w:szCs w:val="24"/>
        </w:rPr>
        <w:t>I started questioning some of the laws and practices that prevented women from accessing banking facilities and credit. (…) So what I did [was] I just told the bank that we should have accounts for children. (…) So I used the children’s accounts to encourage women, knowing that it was likely to be women who would manage their children’s accounts.</w:t>
      </w:r>
      <w:r>
        <w:rPr>
          <w:rFonts w:ascii="Times New Roman" w:hAnsi="Times New Roman" w:cs="Times New Roman"/>
          <w:sz w:val="24"/>
          <w:szCs w:val="24"/>
        </w:rPr>
        <w:t>”</w:t>
      </w:r>
    </w:p>
    <w:p w14:paraId="76E6D8F4" w14:textId="0A98F292" w:rsidR="00374480" w:rsidRDefault="00374480" w:rsidP="00374480">
      <w:pPr>
        <w:spacing w:after="0" w:line="480" w:lineRule="auto"/>
        <w:ind w:right="288" w:firstLine="720"/>
        <w:rPr>
          <w:rFonts w:ascii="Times New Roman" w:hAnsi="Times New Roman" w:cs="Times New Roman"/>
          <w:sz w:val="24"/>
          <w:szCs w:val="24"/>
        </w:rPr>
      </w:pPr>
      <w:r>
        <w:rPr>
          <w:rFonts w:ascii="Times New Roman" w:hAnsi="Times New Roman" w:cs="Times New Roman"/>
          <w:sz w:val="24"/>
          <w:szCs w:val="24"/>
        </w:rPr>
        <w:t xml:space="preserve">The questioning and disruption of the status quo resembles what Radoynovska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 ExcludeAuth="1"&gt;&lt;Author&gt;Radoynovska&lt;/Author&gt;&lt;Year&gt;2018&lt;/Year&gt;&lt;RecNum&gt;869&lt;/RecNum&gt;&lt;DisplayText&gt;(2018)&lt;/DisplayText&gt;&lt;record&gt;&lt;rec-number&gt;869&lt;/rec-number&gt;&lt;foreign-keys&gt;&lt;key app="EN" db-id="aets00asus0zepe90v4555aa9er5p9w9w2vv" timestamp="1585064038"&gt;869&lt;/key&gt;&lt;/foreign-keys&gt;&lt;ref-type name="Journal Article"&gt;17&lt;/ref-type&gt;&lt;contributors&gt;&lt;authors&gt;&lt;author&gt;Radoynovska, Nevena M&lt;/author&gt;&lt;/authors&gt;&lt;/contributors&gt;&lt;titles&gt;&lt;title&gt;Working within discretionary boundaries: Allocative rules, exceptions, and the micro-foundations of inequ(al)ity&lt;/title&gt;&lt;secondary-title&gt;Organization Studies&lt;/secondary-title&gt;&lt;/titles&gt;&lt;periodical&gt;&lt;full-title&gt;Organization Studies&lt;/full-title&gt;&lt;/periodical&gt;&lt;pages&gt;1277-1298&lt;/pages&gt;&lt;volume&gt;39&lt;/volume&gt;&lt;number&gt;9&lt;/number&gt;&lt;keywords&gt;&lt;keyword&gt;boundary work,discretion,equity,inequality,institutional theory&lt;/keyword&gt;&lt;/keywords&gt;&lt;dates&gt;&lt;year&gt;2018&lt;/year&gt;&lt;/dates&gt;&lt;urls&gt;&lt;related-urls&gt;&lt;url&gt;https://journals.sagepub.com/doi/abs/10.1177/0170840617717544&lt;/url&gt;&lt;/related-urls&gt;&lt;/urls&gt;&lt;electronic-resource-num&gt;10.1177/0170840617717544&lt;/electronic-resource-num&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(2018)</w:t>
      </w:r>
      <w:r>
        <w:rPr>
          <w:rFonts w:ascii="Times New Roman" w:hAnsi="Times New Roman" w:cs="Times New Roman"/>
          <w:sz w:val="24"/>
          <w:szCs w:val="24"/>
        </w:rPr>
        <w:fldChar w:fldCharType="end"/>
      </w:r>
      <w:r>
        <w:rPr>
          <w:rFonts w:ascii="Times New Roman" w:hAnsi="Times New Roman" w:cs="Times New Roman"/>
          <w:sz w:val="24"/>
          <w:szCs w:val="24"/>
        </w:rPr>
        <w:t xml:space="preserve"> considers procedural discretion work, which involves questioning the application of rules and allocation of scarce resources, and symbolic discretion work, which involves the assessment of those to whom resources should be allocated.</w:t>
      </w:r>
      <w:r w:rsidR="00070315">
        <w:rPr>
          <w:rFonts w:ascii="Times New Roman" w:hAnsi="Times New Roman" w:cs="Times New Roman"/>
          <w:sz w:val="24"/>
          <w:szCs w:val="24"/>
        </w:rPr>
        <w:t xml:space="preserve"> Both procedural and symbolic discretionary work refers to efforts to circumvent organizational rules </w:t>
      </w:r>
      <w:r w:rsidR="00AE10A4">
        <w:rPr>
          <w:rFonts w:ascii="Times New Roman" w:hAnsi="Times New Roman" w:cs="Times New Roman"/>
          <w:sz w:val="24"/>
          <w:szCs w:val="24"/>
        </w:rPr>
        <w:t xml:space="preserve">in order </w:t>
      </w:r>
      <w:r w:rsidR="00070315">
        <w:rPr>
          <w:rFonts w:ascii="Times New Roman" w:hAnsi="Times New Roman" w:cs="Times New Roman"/>
          <w:sz w:val="24"/>
          <w:szCs w:val="24"/>
        </w:rPr>
        <w:t xml:space="preserve">to prevent </w:t>
      </w:r>
      <w:r w:rsidR="00AE10A4">
        <w:rPr>
          <w:rFonts w:ascii="Times New Roman" w:hAnsi="Times New Roman" w:cs="Times New Roman"/>
          <w:sz w:val="24"/>
          <w:szCs w:val="24"/>
        </w:rPr>
        <w:t xml:space="preserve">the </w:t>
      </w:r>
      <w:r w:rsidR="00070315">
        <w:rPr>
          <w:rFonts w:ascii="Times New Roman" w:hAnsi="Times New Roman" w:cs="Times New Roman"/>
          <w:sz w:val="24"/>
          <w:szCs w:val="24"/>
        </w:rPr>
        <w:t xml:space="preserve">unequal treatment of clients. In Okelo’s case we found that </w:t>
      </w:r>
      <w:r w:rsidR="0015305B">
        <w:rPr>
          <w:rFonts w:ascii="Times New Roman" w:hAnsi="Times New Roman" w:cs="Times New Roman"/>
          <w:sz w:val="24"/>
          <w:szCs w:val="24"/>
        </w:rPr>
        <w:t xml:space="preserve">she </w:t>
      </w:r>
      <w:r w:rsidR="00070315">
        <w:rPr>
          <w:rFonts w:ascii="Times New Roman" w:hAnsi="Times New Roman" w:cs="Times New Roman"/>
          <w:sz w:val="24"/>
          <w:szCs w:val="24"/>
        </w:rPr>
        <w:t>circumvent</w:t>
      </w:r>
      <w:r w:rsidR="00ED3A62">
        <w:rPr>
          <w:rFonts w:ascii="Times New Roman" w:hAnsi="Times New Roman" w:cs="Times New Roman"/>
          <w:sz w:val="24"/>
          <w:szCs w:val="24"/>
        </w:rPr>
        <w:t>ed</w:t>
      </w:r>
      <w:r w:rsidR="00CD7FEF">
        <w:rPr>
          <w:rFonts w:ascii="Times New Roman" w:hAnsi="Times New Roman" w:cs="Times New Roman"/>
          <w:sz w:val="24"/>
          <w:szCs w:val="24"/>
        </w:rPr>
        <w:t xml:space="preserve"> </w:t>
      </w:r>
      <w:r w:rsidR="00070315">
        <w:rPr>
          <w:rFonts w:ascii="Times New Roman" w:hAnsi="Times New Roman" w:cs="Times New Roman"/>
          <w:sz w:val="24"/>
          <w:szCs w:val="24"/>
        </w:rPr>
        <w:t>rules not only for clients but also for employees.</w:t>
      </w:r>
    </w:p>
    <w:p w14:paraId="111E003B" w14:textId="64852226" w:rsidR="00F46F4C" w:rsidRDefault="0086222E" w:rsidP="00010698">
      <w:pPr>
        <w:spacing w:after="0" w:line="480" w:lineRule="auto"/>
        <w:ind w:firstLine="720"/>
        <w:rPr>
          <w:rFonts w:ascii="Times New Roman" w:hAnsi="Times New Roman" w:cs="Times New Roman"/>
          <w:sz w:val="24"/>
          <w:szCs w:val="24"/>
        </w:rPr>
      </w:pPr>
      <w:r w:rsidRPr="0086222E">
        <w:rPr>
          <w:rFonts w:ascii="Times New Roman" w:hAnsi="Times New Roman" w:cs="Times New Roman"/>
          <w:b/>
          <w:i/>
          <w:sz w:val="24"/>
          <w:szCs w:val="24"/>
        </w:rPr>
        <w:t>Power</w:t>
      </w:r>
      <w:r>
        <w:rPr>
          <w:rFonts w:ascii="Times New Roman" w:hAnsi="Times New Roman" w:cs="Times New Roman"/>
          <w:sz w:val="24"/>
          <w:szCs w:val="24"/>
        </w:rPr>
        <w:t xml:space="preserve">. Okelo also sensitized undervalued </w:t>
      </w:r>
      <w:r w:rsidR="00010698">
        <w:rPr>
          <w:rFonts w:ascii="Times New Roman" w:hAnsi="Times New Roman" w:cs="Times New Roman"/>
          <w:sz w:val="24"/>
          <w:szCs w:val="24"/>
        </w:rPr>
        <w:t>female employees</w:t>
      </w:r>
      <w:r w:rsidR="00AE10A4">
        <w:rPr>
          <w:rFonts w:ascii="Times New Roman" w:hAnsi="Times New Roman" w:cs="Times New Roman"/>
          <w:sz w:val="24"/>
          <w:szCs w:val="24"/>
        </w:rPr>
        <w:t xml:space="preserve"> to inequality</w:t>
      </w:r>
      <w:r w:rsidR="00010698">
        <w:rPr>
          <w:rFonts w:ascii="Times New Roman" w:hAnsi="Times New Roman" w:cs="Times New Roman"/>
          <w:sz w:val="24"/>
          <w:szCs w:val="24"/>
        </w:rPr>
        <w:t xml:space="preserve"> and claimed power in the face of discrimination. For example, consider the following two excerpts:</w:t>
      </w:r>
    </w:p>
    <w:p w14:paraId="46FB8703" w14:textId="77777777" w:rsidR="0086222E" w:rsidRDefault="0086222E" w:rsidP="00010698">
      <w:pPr>
        <w:spacing w:after="0" w:line="480" w:lineRule="auto"/>
        <w:ind w:left="288" w:right="288"/>
        <w:rPr>
          <w:rFonts w:ascii="Times New Roman" w:hAnsi="Times New Roman" w:cs="Times New Roman"/>
          <w:i/>
          <w:sz w:val="24"/>
          <w:szCs w:val="24"/>
        </w:rPr>
      </w:pPr>
      <w:r w:rsidRPr="0086222E">
        <w:rPr>
          <w:rFonts w:ascii="Times New Roman" w:hAnsi="Times New Roman" w:cs="Times New Roman"/>
          <w:i/>
          <w:sz w:val="24"/>
          <w:szCs w:val="24"/>
        </w:rPr>
        <w:lastRenderedPageBreak/>
        <w:t xml:space="preserve">“There </w:t>
      </w:r>
      <w:r>
        <w:rPr>
          <w:rFonts w:ascii="Times New Roman" w:hAnsi="Times New Roman" w:cs="Times New Roman"/>
          <w:i/>
          <w:sz w:val="24"/>
          <w:szCs w:val="24"/>
        </w:rPr>
        <w:t>were no women in managerial positions. (…) So what I did was to start talking to them. (…) I started to sensitize them to their situation.”</w:t>
      </w:r>
    </w:p>
    <w:p w14:paraId="3A77650B" w14:textId="77777777" w:rsidR="00010698" w:rsidRDefault="00010698" w:rsidP="00010698">
      <w:pPr>
        <w:spacing w:after="0" w:line="480" w:lineRule="auto"/>
        <w:ind w:left="288" w:right="288"/>
        <w:rPr>
          <w:rFonts w:ascii="Times New Roman" w:hAnsi="Times New Roman" w:cs="Times New Roman"/>
          <w:i/>
          <w:sz w:val="24"/>
          <w:szCs w:val="24"/>
        </w:rPr>
      </w:pPr>
      <w:r>
        <w:rPr>
          <w:rFonts w:ascii="Times New Roman" w:hAnsi="Times New Roman" w:cs="Times New Roman"/>
          <w:i/>
          <w:sz w:val="24"/>
          <w:szCs w:val="24"/>
        </w:rPr>
        <w:t xml:space="preserve">“They ask for the manager, and then they said, “Where is the manager?” and I said, “I am [the manager].” They would still ask where the manager was, because I think they always assumed that if you are a woman, you are a secretary, not the manager. </w:t>
      </w:r>
    </w:p>
    <w:p w14:paraId="116C2081" w14:textId="77777777" w:rsidR="00010698" w:rsidRDefault="00010698" w:rsidP="00010698">
      <w:pPr>
        <w:spacing w:after="0" w:line="480" w:lineRule="auto"/>
        <w:ind w:left="288" w:right="288"/>
        <w:rPr>
          <w:rFonts w:ascii="Times New Roman" w:hAnsi="Times New Roman" w:cs="Times New Roman"/>
          <w:i/>
          <w:sz w:val="24"/>
          <w:szCs w:val="24"/>
        </w:rPr>
      </w:pPr>
      <w:r>
        <w:rPr>
          <w:rFonts w:ascii="Times New Roman" w:hAnsi="Times New Roman" w:cs="Times New Roman"/>
          <w:i/>
          <w:sz w:val="24"/>
          <w:szCs w:val="24"/>
        </w:rPr>
        <w:t>How did you deal with that personally?</w:t>
      </w:r>
    </w:p>
    <w:p w14:paraId="7C27AF9B" w14:textId="77777777" w:rsidR="00010698" w:rsidRDefault="00010698" w:rsidP="00010698">
      <w:pPr>
        <w:spacing w:after="0" w:line="480" w:lineRule="auto"/>
        <w:ind w:left="288" w:right="288"/>
        <w:rPr>
          <w:rFonts w:ascii="Times New Roman" w:hAnsi="Times New Roman" w:cs="Times New Roman"/>
          <w:i/>
          <w:sz w:val="24"/>
          <w:szCs w:val="24"/>
        </w:rPr>
      </w:pPr>
      <w:r>
        <w:rPr>
          <w:rFonts w:ascii="Times New Roman" w:hAnsi="Times New Roman" w:cs="Times New Roman"/>
          <w:i/>
          <w:sz w:val="24"/>
          <w:szCs w:val="24"/>
        </w:rPr>
        <w:t>I stood my ground. And when they came, I just said, ‘I am the manager, I am here to help you’.”</w:t>
      </w:r>
    </w:p>
    <w:p w14:paraId="1988B6BC" w14:textId="289E8CFA" w:rsidR="00DC5506" w:rsidRDefault="00010698" w:rsidP="00010698">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first quote portrays how Okelo built awareness in </w:t>
      </w:r>
      <w:r w:rsidR="00FD1630">
        <w:rPr>
          <w:rFonts w:ascii="Times New Roman" w:hAnsi="Times New Roman" w:cs="Times New Roman"/>
          <w:sz w:val="24"/>
          <w:szCs w:val="24"/>
        </w:rPr>
        <w:t xml:space="preserve">female </w:t>
      </w:r>
      <w:r>
        <w:rPr>
          <w:rFonts w:ascii="Times New Roman" w:hAnsi="Times New Roman" w:cs="Times New Roman"/>
          <w:sz w:val="24"/>
          <w:szCs w:val="24"/>
        </w:rPr>
        <w:t xml:space="preserve">employees and prepared them to access better work opportunities. The second quote refers to how Okelo conveyed power when discriminated against by customers as perpetrators of discrimination. Both types of actions accrued </w:t>
      </w:r>
      <w:r w:rsidR="0048617E">
        <w:rPr>
          <w:rFonts w:ascii="Times New Roman" w:hAnsi="Times New Roman" w:cs="Times New Roman"/>
          <w:sz w:val="24"/>
          <w:szCs w:val="24"/>
        </w:rPr>
        <w:t xml:space="preserve">power, which we defined as </w:t>
      </w:r>
      <w:r w:rsidR="0048617E" w:rsidRPr="00C14779">
        <w:rPr>
          <w:rFonts w:ascii="Times New Roman" w:hAnsi="Times New Roman" w:cs="Times New Roman"/>
          <w:sz w:val="24"/>
          <w:szCs w:val="24"/>
        </w:rPr>
        <w:t>“</w:t>
      </w:r>
      <w:r w:rsidR="00DC5506" w:rsidRPr="00CD7FEF">
        <w:rPr>
          <w:rFonts w:ascii="Times New Roman" w:hAnsi="Times New Roman" w:cs="Times New Roman"/>
          <w:sz w:val="24"/>
          <w:szCs w:val="24"/>
        </w:rPr>
        <w:t>the basic energy needed to initiate and sustain action, or, to put it another way, the capacity to translate intention into reality and sustain it</w:t>
      </w:r>
      <w:r w:rsidR="00DC5506" w:rsidRPr="00C14779">
        <w:rPr>
          <w:rFonts w:ascii="Times New Roman" w:hAnsi="Times New Roman" w:cs="Times New Roman"/>
          <w:sz w:val="24"/>
          <w:szCs w:val="24"/>
        </w:rPr>
        <w:t>”</w:t>
      </w:r>
      <w:r w:rsidR="00DC5506">
        <w:rPr>
          <w:rFonts w:ascii="Times New Roman" w:hAnsi="Times New Roman" w:cs="Times New Roman"/>
          <w:sz w:val="24"/>
          <w:szCs w:val="24"/>
        </w:rPr>
        <w:t xml:space="preserve"> </w:t>
      </w:r>
      <w:r w:rsidR="00DC5506">
        <w:rPr>
          <w:rFonts w:ascii="Times New Roman" w:hAnsi="Times New Roman" w:cs="Times New Roman"/>
          <w:sz w:val="24"/>
          <w:szCs w:val="24"/>
        </w:rPr>
        <w:fldChar w:fldCharType="begin"/>
      </w:r>
      <w:r w:rsidR="00DC5506">
        <w:rPr>
          <w:rFonts w:ascii="Times New Roman" w:hAnsi="Times New Roman" w:cs="Times New Roman"/>
          <w:sz w:val="24"/>
          <w:szCs w:val="24"/>
        </w:rPr>
        <w:instrText xml:space="preserve"> ADDIN EN.CITE &lt;EndNote&gt;&lt;Cite&gt;&lt;Author&gt;Pfeffer&lt;/Author&gt;&lt;Year&gt;1992&lt;/Year&gt;&lt;RecNum&gt;721&lt;/RecNum&gt;&lt;Prefix&gt;Bennis &amp;amp; Nanus`, 1985`, as cited in &lt;/Prefix&gt;&lt;Pages&gt;32&lt;/Pages&gt;&lt;DisplayText&gt;(Bennis &amp;amp; Nanus, 1985, as cited in Pfeffer, 1992, p. 32)&lt;/DisplayText&gt;&lt;record&gt;&lt;rec-number&gt;721&lt;/rec-number&gt;&lt;foreign-keys&gt;&lt;key app="EN" db-id="aets00asus0zepe90v4555aa9er5p9w9w2vv" timestamp="1569942721"&gt;721&lt;/key&gt;&lt;/foreign-keys&gt;&lt;ref-type name="Journal Article"&gt;17&lt;/ref-type&gt;&lt;contributors&gt;&lt;authors&gt;&lt;author&gt;Pfeffer, J.&lt;/author&gt;&lt;/authors&gt;&lt;/contributors&gt;&lt;titles&gt;&lt;title&gt;Understanding power in organizatoins&lt;/title&gt;&lt;secondary-title&gt;California Management Review&lt;/secondary-title&gt;&lt;/titles&gt;&lt;periodical&gt;&lt;full-title&gt;California Management Review&lt;/full-title&gt;&lt;/periodical&gt;&lt;pages&gt;29-50&lt;/pages&gt;&lt;volume&gt;34&lt;/volume&gt;&lt;number&gt;2&lt;/number&gt;&lt;dates&gt;&lt;year&gt;1992&lt;/year&gt;&lt;/dates&gt;&lt;urls&gt;&lt;/urls&gt;&lt;/record&gt;&lt;/Cite&gt;&lt;/EndNote&gt;</w:instrText>
      </w:r>
      <w:r w:rsidR="00DC5506">
        <w:rPr>
          <w:rFonts w:ascii="Times New Roman" w:hAnsi="Times New Roman" w:cs="Times New Roman"/>
          <w:sz w:val="24"/>
          <w:szCs w:val="24"/>
        </w:rPr>
        <w:fldChar w:fldCharType="separate"/>
      </w:r>
      <w:r w:rsidR="00DC5506">
        <w:rPr>
          <w:rFonts w:ascii="Times New Roman" w:hAnsi="Times New Roman" w:cs="Times New Roman"/>
          <w:noProof/>
          <w:sz w:val="24"/>
          <w:szCs w:val="24"/>
        </w:rPr>
        <w:t>(Bennis &amp; Nanus, 1985, as cited in Pfeffer, 1992, p. 32)</w:t>
      </w:r>
      <w:r w:rsidR="00DC5506">
        <w:rPr>
          <w:rFonts w:ascii="Times New Roman" w:hAnsi="Times New Roman" w:cs="Times New Roman"/>
          <w:sz w:val="24"/>
          <w:szCs w:val="24"/>
        </w:rPr>
        <w:fldChar w:fldCharType="end"/>
      </w:r>
    </w:p>
    <w:p w14:paraId="2CD713A7" w14:textId="006312AF" w:rsidR="0086222E" w:rsidRDefault="00DC5506" w:rsidP="0086222E">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Pr="00DC5506">
        <w:rPr>
          <w:rFonts w:ascii="Times New Roman" w:hAnsi="Times New Roman" w:cs="Times New Roman"/>
          <w:b/>
          <w:i/>
          <w:sz w:val="24"/>
          <w:szCs w:val="24"/>
        </w:rPr>
        <w:t>Policy</w:t>
      </w:r>
      <w:r>
        <w:rPr>
          <w:rFonts w:ascii="Times New Roman" w:hAnsi="Times New Roman" w:cs="Times New Roman"/>
          <w:sz w:val="24"/>
          <w:szCs w:val="24"/>
        </w:rPr>
        <w:t xml:space="preserve">. The final theme related to leverage of embracement is policy, which we found rooted in organizing action and developing gender equality policies. </w:t>
      </w:r>
      <w:r w:rsidR="00405444">
        <w:rPr>
          <w:rFonts w:ascii="Times New Roman" w:hAnsi="Times New Roman" w:cs="Times New Roman"/>
          <w:sz w:val="24"/>
          <w:szCs w:val="24"/>
        </w:rPr>
        <w:t xml:space="preserve">For example, in response to seeing capable </w:t>
      </w:r>
      <w:r w:rsidR="00FD1630">
        <w:rPr>
          <w:rFonts w:ascii="Times New Roman" w:hAnsi="Times New Roman" w:cs="Times New Roman"/>
          <w:sz w:val="24"/>
          <w:szCs w:val="24"/>
        </w:rPr>
        <w:t xml:space="preserve">female </w:t>
      </w:r>
      <w:r w:rsidR="00405444">
        <w:rPr>
          <w:rFonts w:ascii="Times New Roman" w:hAnsi="Times New Roman" w:cs="Times New Roman"/>
          <w:sz w:val="24"/>
          <w:szCs w:val="24"/>
        </w:rPr>
        <w:t xml:space="preserve">employees undervalued as cashiers, tea girls, or cleaners, she formed Barclays Bank Women’s Association. Now, consider the following example in which Okelo actively </w:t>
      </w:r>
      <w:r w:rsidR="00FD1630">
        <w:rPr>
          <w:rFonts w:ascii="Times New Roman" w:hAnsi="Times New Roman" w:cs="Times New Roman"/>
          <w:sz w:val="24"/>
          <w:szCs w:val="24"/>
        </w:rPr>
        <w:t xml:space="preserve">built </w:t>
      </w:r>
      <w:r w:rsidR="00405444">
        <w:rPr>
          <w:rFonts w:ascii="Times New Roman" w:hAnsi="Times New Roman" w:cs="Times New Roman"/>
          <w:sz w:val="24"/>
          <w:szCs w:val="24"/>
        </w:rPr>
        <w:t xml:space="preserve">a policy regulating </w:t>
      </w:r>
      <w:r w:rsidR="00FD1630">
        <w:rPr>
          <w:rFonts w:ascii="Times New Roman" w:hAnsi="Times New Roman" w:cs="Times New Roman"/>
          <w:sz w:val="24"/>
          <w:szCs w:val="24"/>
        </w:rPr>
        <w:t>all</w:t>
      </w:r>
      <w:r w:rsidR="00405444">
        <w:rPr>
          <w:rFonts w:ascii="Times New Roman" w:hAnsi="Times New Roman" w:cs="Times New Roman"/>
          <w:sz w:val="24"/>
          <w:szCs w:val="24"/>
        </w:rPr>
        <w:t xml:space="preserve"> African countries:</w:t>
      </w:r>
    </w:p>
    <w:p w14:paraId="5219C0D6" w14:textId="77777777" w:rsidR="00405444" w:rsidRPr="00141E35" w:rsidRDefault="00405444" w:rsidP="00141E35">
      <w:pPr>
        <w:spacing w:after="0" w:line="480" w:lineRule="auto"/>
        <w:ind w:left="288" w:right="288"/>
        <w:rPr>
          <w:rFonts w:ascii="Times New Roman" w:hAnsi="Times New Roman" w:cs="Times New Roman"/>
          <w:i/>
          <w:sz w:val="24"/>
          <w:szCs w:val="24"/>
        </w:rPr>
      </w:pPr>
      <w:r>
        <w:rPr>
          <w:rFonts w:ascii="Times New Roman" w:hAnsi="Times New Roman" w:cs="Times New Roman"/>
          <w:sz w:val="24"/>
          <w:szCs w:val="24"/>
        </w:rPr>
        <w:t xml:space="preserve"> </w:t>
      </w:r>
      <w:r w:rsidRPr="00141E35">
        <w:rPr>
          <w:rFonts w:ascii="Times New Roman" w:hAnsi="Times New Roman" w:cs="Times New Roman"/>
          <w:i/>
          <w:sz w:val="24"/>
          <w:szCs w:val="24"/>
        </w:rPr>
        <w:t xml:space="preserve">“… what African Development Bank wanted –one of the things that I needed to do there [Ivory Cost], was to work on the women and development policy paper for the fifty-three African countries. Because they didn’t have a policy document that could guide them. Getting the document approved was most challenging because not all policymakers were </w:t>
      </w:r>
      <w:r w:rsidRPr="00141E35">
        <w:rPr>
          <w:rFonts w:ascii="Times New Roman" w:hAnsi="Times New Roman" w:cs="Times New Roman"/>
          <w:i/>
          <w:sz w:val="24"/>
          <w:szCs w:val="24"/>
        </w:rPr>
        <w:lastRenderedPageBreak/>
        <w:t xml:space="preserve">in favor. It took a lot of lobbying and strategizing to see it through.  (…) And I was happy that we got the policy paper and the African countries had at least that document </w:t>
      </w:r>
      <w:r w:rsidR="00141E35" w:rsidRPr="00141E35">
        <w:rPr>
          <w:rFonts w:ascii="Times New Roman" w:hAnsi="Times New Roman" w:cs="Times New Roman"/>
          <w:i/>
          <w:sz w:val="24"/>
          <w:szCs w:val="24"/>
        </w:rPr>
        <w:t>that</w:t>
      </w:r>
      <w:r w:rsidRPr="00141E35">
        <w:rPr>
          <w:rFonts w:ascii="Times New Roman" w:hAnsi="Times New Roman" w:cs="Times New Roman"/>
          <w:i/>
          <w:sz w:val="24"/>
          <w:szCs w:val="24"/>
        </w:rPr>
        <w:t xml:space="preserve"> would guide them in their projects and programs, so that women’s needs would be taken care of.”</w:t>
      </w:r>
    </w:p>
    <w:p w14:paraId="4107C369" w14:textId="73D07626" w:rsidR="00141E35" w:rsidRDefault="003039A7" w:rsidP="0086222E">
      <w:pPr>
        <w:spacing w:after="0" w:line="480" w:lineRule="auto"/>
        <w:rPr>
          <w:rFonts w:ascii="Times New Roman" w:hAnsi="Times New Roman" w:cs="Times New Roman"/>
          <w:sz w:val="24"/>
          <w:szCs w:val="24"/>
        </w:rPr>
      </w:pPr>
      <w:r>
        <w:rPr>
          <w:rFonts w:ascii="Times New Roman" w:hAnsi="Times New Roman" w:cs="Times New Roman"/>
          <w:sz w:val="24"/>
          <w:szCs w:val="24"/>
        </w:rPr>
        <w:tab/>
        <w:t>The first example relates to organizing action, collecti</w:t>
      </w:r>
      <w:r w:rsidR="00FD1630">
        <w:rPr>
          <w:rFonts w:ascii="Times New Roman" w:hAnsi="Times New Roman" w:cs="Times New Roman"/>
          <w:sz w:val="24"/>
          <w:szCs w:val="24"/>
        </w:rPr>
        <w:t>ve</w:t>
      </w:r>
      <w:r>
        <w:rPr>
          <w:rFonts w:ascii="Times New Roman" w:hAnsi="Times New Roman" w:cs="Times New Roman"/>
          <w:sz w:val="24"/>
          <w:szCs w:val="24"/>
        </w:rPr>
        <w:t xml:space="preserve"> advocating for the rights of women in the workforce. The second example strikingly points to how Okelo contributed to developing a gender equality policy applicable across African countries. These actions take place a</w:t>
      </w:r>
      <w:r w:rsidR="00BE2CD7">
        <w:rPr>
          <w:rFonts w:ascii="Times New Roman" w:hAnsi="Times New Roman" w:cs="Times New Roman"/>
          <w:sz w:val="24"/>
          <w:szCs w:val="24"/>
        </w:rPr>
        <w:t>t</w:t>
      </w:r>
      <w:r>
        <w:rPr>
          <w:rFonts w:ascii="Times New Roman" w:hAnsi="Times New Roman" w:cs="Times New Roman"/>
          <w:sz w:val="24"/>
          <w:szCs w:val="24"/>
        </w:rPr>
        <w:t xml:space="preserve"> different levels of analysis. The first example shows Okelo’s action within Barclays. The second example, points to actions </w:t>
      </w:r>
      <w:r w:rsidR="0015305B">
        <w:rPr>
          <w:rFonts w:ascii="Times New Roman" w:hAnsi="Times New Roman" w:cs="Times New Roman"/>
          <w:sz w:val="24"/>
          <w:szCs w:val="24"/>
        </w:rPr>
        <w:t>involving the entire African continent</w:t>
      </w:r>
      <w:r>
        <w:rPr>
          <w:rFonts w:ascii="Times New Roman" w:hAnsi="Times New Roman" w:cs="Times New Roman"/>
          <w:sz w:val="24"/>
          <w:szCs w:val="24"/>
        </w:rPr>
        <w:t xml:space="preserve">. Both examples </w:t>
      </w:r>
      <w:r w:rsidR="0015305B">
        <w:rPr>
          <w:rFonts w:ascii="Times New Roman" w:hAnsi="Times New Roman" w:cs="Times New Roman"/>
          <w:sz w:val="24"/>
          <w:szCs w:val="24"/>
        </w:rPr>
        <w:t xml:space="preserve">convey the </w:t>
      </w:r>
      <w:r>
        <w:rPr>
          <w:rFonts w:ascii="Times New Roman" w:hAnsi="Times New Roman" w:cs="Times New Roman"/>
          <w:sz w:val="24"/>
          <w:szCs w:val="24"/>
        </w:rPr>
        <w:t>shap</w:t>
      </w:r>
      <w:r w:rsidR="0015305B">
        <w:rPr>
          <w:rFonts w:ascii="Times New Roman" w:hAnsi="Times New Roman" w:cs="Times New Roman"/>
          <w:sz w:val="24"/>
          <w:szCs w:val="24"/>
        </w:rPr>
        <w:t>ing of</w:t>
      </w:r>
      <w:r>
        <w:rPr>
          <w:rFonts w:ascii="Times New Roman" w:hAnsi="Times New Roman" w:cs="Times New Roman"/>
          <w:sz w:val="24"/>
          <w:szCs w:val="24"/>
        </w:rPr>
        <w:t xml:space="preserve"> policy; the first one in a single organization; the second one across all the African countries.</w:t>
      </w:r>
    </w:p>
    <w:p w14:paraId="61E05BAC" w14:textId="77777777" w:rsidR="0015305B" w:rsidRDefault="0015305B" w:rsidP="0086222E">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Pr="0015305B">
        <w:rPr>
          <w:rFonts w:ascii="Times New Roman" w:hAnsi="Times New Roman" w:cs="Times New Roman"/>
          <w:i/>
          <w:sz w:val="24"/>
          <w:szCs w:val="24"/>
        </w:rPr>
        <w:t>Leverage of engagement</w:t>
      </w:r>
      <w:r>
        <w:rPr>
          <w:rFonts w:ascii="Times New Roman" w:hAnsi="Times New Roman" w:cs="Times New Roman"/>
          <w:sz w:val="24"/>
          <w:szCs w:val="24"/>
        </w:rPr>
        <w:t xml:space="preserve">. We include strategy, power, and policy as the content domain of leverage of engagement, or the pulling mechanisms enacted to shape procedures and policies </w:t>
      </w:r>
      <w:r w:rsidR="002937C3">
        <w:rPr>
          <w:rFonts w:ascii="Times New Roman" w:hAnsi="Times New Roman" w:cs="Times New Roman"/>
          <w:sz w:val="24"/>
          <w:szCs w:val="24"/>
        </w:rPr>
        <w:t>applicable not only at the organizational level but also in countries around the world.</w:t>
      </w:r>
    </w:p>
    <w:p w14:paraId="7729CF17" w14:textId="77777777" w:rsidR="00BE2CD7" w:rsidRPr="00BE2CD7" w:rsidRDefault="00BE2CD7" w:rsidP="00BE2CD7">
      <w:pPr>
        <w:spacing w:after="0" w:line="480" w:lineRule="auto"/>
        <w:jc w:val="center"/>
        <w:rPr>
          <w:rFonts w:ascii="Times New Roman" w:hAnsi="Times New Roman" w:cs="Times New Roman"/>
          <w:b/>
          <w:sz w:val="24"/>
          <w:szCs w:val="24"/>
        </w:rPr>
      </w:pPr>
      <w:r w:rsidRPr="00BE2CD7">
        <w:rPr>
          <w:rFonts w:ascii="Times New Roman" w:hAnsi="Times New Roman" w:cs="Times New Roman"/>
          <w:b/>
          <w:sz w:val="24"/>
          <w:szCs w:val="24"/>
        </w:rPr>
        <w:t>Discussion</w:t>
      </w:r>
    </w:p>
    <w:p w14:paraId="19FA9DFE" w14:textId="77777777" w:rsidR="007F15C4" w:rsidRDefault="00BE2CD7" w:rsidP="00023895">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this piece, we analyzed one of the most important figures advocating </w:t>
      </w:r>
      <w:r w:rsidR="00023895">
        <w:rPr>
          <w:rFonts w:ascii="Times New Roman" w:hAnsi="Times New Roman" w:cs="Times New Roman"/>
          <w:sz w:val="24"/>
          <w:szCs w:val="24"/>
        </w:rPr>
        <w:t>f</w:t>
      </w:r>
      <w:r>
        <w:rPr>
          <w:rFonts w:ascii="Times New Roman" w:hAnsi="Times New Roman" w:cs="Times New Roman"/>
          <w:sz w:val="24"/>
          <w:szCs w:val="24"/>
        </w:rPr>
        <w:t>or women’s rights around the world: Mary Okelo. In analyzing just one interview, we found that Okelo’s actions shape the meaning of champion of g</w:t>
      </w:r>
      <w:r w:rsidR="00023895">
        <w:rPr>
          <w:rFonts w:ascii="Times New Roman" w:hAnsi="Times New Roman" w:cs="Times New Roman"/>
          <w:sz w:val="24"/>
          <w:szCs w:val="24"/>
        </w:rPr>
        <w:t xml:space="preserve">ender equality consisting of three domains: depth of embracement (including ability, motivation, and opportunity), scope of embracement (including advocacy, network, and support), and leverage of embracement (including strategy, power, and policy). </w:t>
      </w:r>
    </w:p>
    <w:p w14:paraId="3E8BDDD5" w14:textId="4552BD82" w:rsidR="007F15C4" w:rsidRDefault="00023895" w:rsidP="00023895">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Depth of embracement, or the </w:t>
      </w:r>
      <w:r>
        <w:rPr>
          <w:rFonts w:ascii="Times New Roman" w:hAnsi="Times New Roman"/>
          <w:sz w:val="24"/>
          <w:szCs w:val="24"/>
        </w:rPr>
        <w:t xml:space="preserve">grasping </w:t>
      </w:r>
      <w:r w:rsidR="007F15C4">
        <w:rPr>
          <w:rFonts w:ascii="Times New Roman" w:hAnsi="Times New Roman"/>
          <w:sz w:val="24"/>
          <w:szCs w:val="24"/>
        </w:rPr>
        <w:t xml:space="preserve">of </w:t>
      </w:r>
      <w:r>
        <w:rPr>
          <w:rFonts w:ascii="Times New Roman" w:hAnsi="Times New Roman"/>
          <w:sz w:val="24"/>
          <w:szCs w:val="24"/>
        </w:rPr>
        <w:t xml:space="preserve">ability-, motivation-, and opportunity-enhancing individual actions geared toward an equal playing field between </w:t>
      </w:r>
      <w:r w:rsidR="00FD1630">
        <w:rPr>
          <w:rFonts w:ascii="Times New Roman" w:hAnsi="Times New Roman"/>
          <w:sz w:val="24"/>
          <w:szCs w:val="24"/>
        </w:rPr>
        <w:t>women and men</w:t>
      </w:r>
      <w:r>
        <w:rPr>
          <w:rFonts w:ascii="Times New Roman" w:hAnsi="Times New Roman"/>
          <w:sz w:val="24"/>
          <w:szCs w:val="24"/>
        </w:rPr>
        <w:t xml:space="preserve">, </w:t>
      </w:r>
      <w:r>
        <w:rPr>
          <w:rFonts w:ascii="Times New Roman" w:hAnsi="Times New Roman"/>
          <w:sz w:val="24"/>
          <w:szCs w:val="24"/>
        </w:rPr>
        <w:lastRenderedPageBreak/>
        <w:t xml:space="preserve">mostly centered </w:t>
      </w:r>
      <w:r w:rsidR="00FD1630">
        <w:rPr>
          <w:rFonts w:ascii="Times New Roman" w:hAnsi="Times New Roman"/>
          <w:sz w:val="24"/>
          <w:szCs w:val="24"/>
        </w:rPr>
        <w:t>on</w:t>
      </w:r>
      <w:r>
        <w:rPr>
          <w:rFonts w:ascii="Times New Roman" w:hAnsi="Times New Roman"/>
          <w:sz w:val="24"/>
          <w:szCs w:val="24"/>
        </w:rPr>
        <w:t xml:space="preserve"> the individual</w:t>
      </w:r>
      <w:r w:rsidR="002937C3">
        <w:rPr>
          <w:rFonts w:ascii="Times New Roman" w:hAnsi="Times New Roman"/>
          <w:sz w:val="24"/>
          <w:szCs w:val="24"/>
        </w:rPr>
        <w:t>,</w:t>
      </w:r>
      <w:r>
        <w:rPr>
          <w:rFonts w:ascii="Times New Roman" w:hAnsi="Times New Roman"/>
          <w:sz w:val="24"/>
          <w:szCs w:val="24"/>
        </w:rPr>
        <w:t xml:space="preserve"> seems to engine and cement the basis for the other two dimensions. Scope of embracemen</w:t>
      </w:r>
      <w:r w:rsidR="001223C3">
        <w:rPr>
          <w:rFonts w:ascii="Times New Roman" w:hAnsi="Times New Roman"/>
          <w:sz w:val="24"/>
          <w:szCs w:val="24"/>
        </w:rPr>
        <w:t xml:space="preserve">t, </w:t>
      </w:r>
      <w:r w:rsidR="007F15C4">
        <w:rPr>
          <w:rFonts w:ascii="Times New Roman" w:hAnsi="Times New Roman"/>
          <w:sz w:val="24"/>
          <w:szCs w:val="24"/>
        </w:rPr>
        <w:t xml:space="preserve">displayed </w:t>
      </w:r>
      <w:r w:rsidR="001223C3">
        <w:rPr>
          <w:rFonts w:ascii="Times New Roman" w:hAnsi="Times New Roman"/>
          <w:sz w:val="24"/>
          <w:szCs w:val="24"/>
        </w:rPr>
        <w:t xml:space="preserve">at the dyad, group, organization, nation, and international level, </w:t>
      </w:r>
      <w:r w:rsidR="007F15C4">
        <w:rPr>
          <w:rFonts w:ascii="Times New Roman" w:hAnsi="Times New Roman"/>
          <w:sz w:val="24"/>
          <w:szCs w:val="24"/>
        </w:rPr>
        <w:t>relates to the contextual range, breadth, compass, or reach of Okelo’s actions to</w:t>
      </w:r>
      <w:r w:rsidR="008F3B7D">
        <w:rPr>
          <w:rFonts w:ascii="Times New Roman" w:hAnsi="Times New Roman"/>
          <w:sz w:val="24"/>
          <w:szCs w:val="24"/>
        </w:rPr>
        <w:t>ward</w:t>
      </w:r>
      <w:r w:rsidR="007F15C4">
        <w:rPr>
          <w:rFonts w:ascii="Times New Roman" w:hAnsi="Times New Roman"/>
          <w:sz w:val="24"/>
          <w:szCs w:val="24"/>
        </w:rPr>
        <w:t xml:space="preserve"> others </w:t>
      </w:r>
      <w:r w:rsidR="007F15C4">
        <w:rPr>
          <w:rFonts w:ascii="Times New Roman" w:hAnsi="Times New Roman"/>
          <w:sz w:val="24"/>
          <w:szCs w:val="24"/>
        </w:rPr>
        <w:fldChar w:fldCharType="begin"/>
      </w:r>
      <w:r w:rsidR="007F15C4">
        <w:rPr>
          <w:rFonts w:ascii="Times New Roman" w:hAnsi="Times New Roman"/>
          <w:sz w:val="24"/>
          <w:szCs w:val="24"/>
        </w:rPr>
        <w:instrText xml:space="preserve"> ADDIN EN.CITE &lt;EndNote&gt;&lt;Cite&gt;&lt;Author&gt;Gerring&lt;/Author&gt;&lt;Year&gt;2001&lt;/Year&gt;&lt;RecNum&gt;24&lt;/RecNum&gt;&lt;DisplayText&gt;(Gerring, 2001)&lt;/DisplayText&gt;&lt;record&gt;&lt;rec-number&gt;24&lt;/rec-number&gt;&lt;foreign-keys&gt;&lt;key app="EN" db-id="aets00asus0zepe90v4555aa9er5p9w9w2vv" timestamp="1522005089"&gt;24&lt;/key&gt;&lt;/foreign-keys&gt;&lt;ref-type name="Book"&gt;6&lt;/ref-type&gt;&lt;contributors&gt;&lt;authors&gt;&lt;author&gt;Gerring, John&lt;/author&gt;&lt;/authors&gt;&lt;/contributors&gt;&lt;titles&gt;&lt;title&gt;Social science methodology: A criterial framework&lt;/title&gt;&lt;/titles&gt;&lt;dates&gt;&lt;year&gt;2001&lt;/year&gt;&lt;/dates&gt;&lt;pub-location&gt;New York&lt;/pub-location&gt;&lt;publisher&gt;Cambridge University Press&lt;/publisher&gt;&lt;urls&gt;&lt;/urls&gt;&lt;/record&gt;&lt;/Cite&gt;&lt;/EndNote&gt;</w:instrText>
      </w:r>
      <w:r w:rsidR="007F15C4">
        <w:rPr>
          <w:rFonts w:ascii="Times New Roman" w:hAnsi="Times New Roman"/>
          <w:sz w:val="24"/>
          <w:szCs w:val="24"/>
        </w:rPr>
        <w:fldChar w:fldCharType="separate"/>
      </w:r>
      <w:r w:rsidR="007F15C4">
        <w:rPr>
          <w:rFonts w:ascii="Times New Roman" w:hAnsi="Times New Roman"/>
          <w:noProof/>
          <w:sz w:val="24"/>
          <w:szCs w:val="24"/>
        </w:rPr>
        <w:t>(Gerring, 2001)</w:t>
      </w:r>
      <w:r w:rsidR="007F15C4">
        <w:rPr>
          <w:rFonts w:ascii="Times New Roman" w:hAnsi="Times New Roman"/>
          <w:sz w:val="24"/>
          <w:szCs w:val="24"/>
        </w:rPr>
        <w:fldChar w:fldCharType="end"/>
      </w:r>
      <w:r w:rsidR="007F15C4">
        <w:rPr>
          <w:rFonts w:ascii="Times New Roman" w:hAnsi="Times New Roman"/>
          <w:sz w:val="24"/>
          <w:szCs w:val="24"/>
        </w:rPr>
        <w:t xml:space="preserve">. Leverage of embracement, or </w:t>
      </w:r>
      <w:r w:rsidR="007F15C4">
        <w:rPr>
          <w:rFonts w:ascii="Times New Roman" w:hAnsi="Times New Roman" w:cs="Times New Roman"/>
          <w:sz w:val="24"/>
          <w:szCs w:val="24"/>
        </w:rPr>
        <w:t xml:space="preserve">the pulling mechanisms used to advance women’s opportunities, </w:t>
      </w:r>
      <w:r w:rsidR="008F3B7D">
        <w:rPr>
          <w:rFonts w:ascii="Times New Roman" w:hAnsi="Times New Roman" w:cs="Times New Roman"/>
          <w:sz w:val="24"/>
          <w:szCs w:val="24"/>
        </w:rPr>
        <w:t xml:space="preserve">which </w:t>
      </w:r>
      <w:r w:rsidR="007F15C4">
        <w:rPr>
          <w:rFonts w:ascii="Times New Roman" w:hAnsi="Times New Roman" w:cs="Times New Roman"/>
          <w:sz w:val="24"/>
          <w:szCs w:val="24"/>
        </w:rPr>
        <w:t>operat</w:t>
      </w:r>
      <w:r w:rsidR="008F3B7D">
        <w:rPr>
          <w:rFonts w:ascii="Times New Roman" w:hAnsi="Times New Roman" w:cs="Times New Roman"/>
          <w:sz w:val="24"/>
          <w:szCs w:val="24"/>
        </w:rPr>
        <w:t>es</w:t>
      </w:r>
      <w:r w:rsidR="007F15C4">
        <w:rPr>
          <w:rFonts w:ascii="Times New Roman" w:hAnsi="Times New Roman" w:cs="Times New Roman"/>
          <w:sz w:val="24"/>
          <w:szCs w:val="24"/>
        </w:rPr>
        <w:t xml:space="preserve"> mostly at the organization, national, and international level</w:t>
      </w:r>
      <w:r w:rsidR="008F3B7D">
        <w:rPr>
          <w:rFonts w:ascii="Times New Roman" w:hAnsi="Times New Roman" w:cs="Times New Roman"/>
          <w:sz w:val="24"/>
          <w:szCs w:val="24"/>
        </w:rPr>
        <w:t>s</w:t>
      </w:r>
      <w:r w:rsidR="007F15C4">
        <w:rPr>
          <w:rFonts w:ascii="Times New Roman" w:hAnsi="Times New Roman" w:cs="Times New Roman"/>
          <w:sz w:val="24"/>
          <w:szCs w:val="24"/>
        </w:rPr>
        <w:t>, roots the aspirations and dreams into strategy, power, and ultimately policy-making.</w:t>
      </w:r>
      <w:r w:rsidR="00A71829">
        <w:rPr>
          <w:rFonts w:ascii="Times New Roman" w:hAnsi="Times New Roman" w:cs="Times New Roman"/>
          <w:sz w:val="24"/>
          <w:szCs w:val="24"/>
        </w:rPr>
        <w:t xml:space="preserve"> </w:t>
      </w:r>
      <w:r w:rsidR="007F15C4">
        <w:rPr>
          <w:rFonts w:ascii="Times New Roman" w:hAnsi="Times New Roman" w:cs="Times New Roman"/>
          <w:sz w:val="24"/>
          <w:szCs w:val="24"/>
        </w:rPr>
        <w:t>The three domains are highly interrelated.</w:t>
      </w:r>
      <w:r w:rsidR="00A71829">
        <w:rPr>
          <w:rFonts w:ascii="Times New Roman" w:hAnsi="Times New Roman" w:cs="Times New Roman"/>
          <w:sz w:val="24"/>
          <w:szCs w:val="24"/>
        </w:rPr>
        <w:t xml:space="preserve"> We can argue that as the engine, depth of embracement, fuels scope and leverage of </w:t>
      </w:r>
      <w:r w:rsidR="002937C3">
        <w:rPr>
          <w:rFonts w:ascii="Times New Roman" w:hAnsi="Times New Roman" w:cs="Times New Roman"/>
          <w:sz w:val="24"/>
          <w:szCs w:val="24"/>
        </w:rPr>
        <w:t>embracement</w:t>
      </w:r>
      <w:r w:rsidR="00A71829">
        <w:rPr>
          <w:rFonts w:ascii="Times New Roman" w:hAnsi="Times New Roman" w:cs="Times New Roman"/>
          <w:sz w:val="24"/>
          <w:szCs w:val="24"/>
        </w:rPr>
        <w:t>. At the same time, scope and leverage of embracement energize depth of embracement by nurturing new ideas and dreams shared by new networks and polices (see Figure 1).</w:t>
      </w:r>
    </w:p>
    <w:p w14:paraId="16CA15F0" w14:textId="123D0782" w:rsidR="008412CF" w:rsidRPr="00F746D7" w:rsidRDefault="008412CF" w:rsidP="00023895">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These ideas have theoretical and practical implications. Theoretically, the model</w:t>
      </w:r>
      <w:r w:rsidR="008F3B7D">
        <w:rPr>
          <w:rFonts w:ascii="Times New Roman" w:hAnsi="Times New Roman" w:cs="Times New Roman"/>
          <w:sz w:val="24"/>
          <w:szCs w:val="24"/>
        </w:rPr>
        <w:t>,</w:t>
      </w:r>
      <w:r>
        <w:rPr>
          <w:rFonts w:ascii="Times New Roman" w:hAnsi="Times New Roman" w:cs="Times New Roman"/>
          <w:sz w:val="24"/>
          <w:szCs w:val="24"/>
        </w:rPr>
        <w:t xml:space="preserve"> inductively built based on Okelo’s actions</w:t>
      </w:r>
      <w:r w:rsidR="008F3B7D">
        <w:rPr>
          <w:rFonts w:ascii="Times New Roman" w:hAnsi="Times New Roman" w:cs="Times New Roman"/>
          <w:sz w:val="24"/>
          <w:szCs w:val="24"/>
        </w:rPr>
        <w:t>,</w:t>
      </w:r>
      <w:r>
        <w:rPr>
          <w:rFonts w:ascii="Times New Roman" w:hAnsi="Times New Roman" w:cs="Times New Roman"/>
          <w:sz w:val="24"/>
          <w:szCs w:val="24"/>
        </w:rPr>
        <w:t xml:space="preserve"> should be compared with other models</w:t>
      </w:r>
      <w:r w:rsidR="008F3B7D">
        <w:rPr>
          <w:rFonts w:ascii="Times New Roman" w:hAnsi="Times New Roman" w:cs="Times New Roman"/>
          <w:sz w:val="24"/>
          <w:szCs w:val="24"/>
        </w:rPr>
        <w:t xml:space="preserve"> of champions</w:t>
      </w:r>
      <w:r>
        <w:rPr>
          <w:rFonts w:ascii="Times New Roman" w:hAnsi="Times New Roman" w:cs="Times New Roman"/>
          <w:sz w:val="24"/>
          <w:szCs w:val="24"/>
        </w:rPr>
        <w:t xml:space="preserve">, such as ethical, human resources, organizational change, entrepreneurship, and innovation champions </w:t>
      </w:r>
      <w:r>
        <w:rPr>
          <w:rFonts w:ascii="Times New Roman" w:hAnsi="Times New Roman" w:cs="Times New Roman"/>
          <w:sz w:val="24"/>
          <w:szCs w:val="24"/>
        </w:rPr>
        <w:fldChar w:fldCharType="begin">
          <w:fldData xml:space="preserve">PEVuZE5vdGU+PENpdGU+PEF1dGhvcj5DaGFrcmFiYXJ0aTwvQXV0aG9yPjxZZWFyPjE5NzQ8L1ll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==
</w:fldData>
        </w:fldChar>
      </w:r>
      <w:r>
        <w:rPr>
          <w:rFonts w:ascii="Times New Roman" w:hAnsi="Times New Roman" w:cs="Times New Roman"/>
          <w:sz w:val="24"/>
          <w:szCs w:val="24"/>
        </w:rPr>
        <w:instrText xml:space="preserve"> ADDIN EN.CITE </w:instrText>
      </w:r>
      <w:r>
        <w:rPr>
          <w:rFonts w:ascii="Times New Roman" w:hAnsi="Times New Roman" w:cs="Times New Roman"/>
          <w:sz w:val="24"/>
          <w:szCs w:val="24"/>
        </w:rPr>
        <w:fldChar w:fldCharType="begin">
          <w:fldData xml:space="preserve">PEVuZE5vdGU+PENpdGU+PEF1dGhvcj5DaGFrcmFiYXJ0aTwvQXV0aG9yPjxZZWFyPjE5NzQ8L1ll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==
</w:fldData>
        </w:fldChar>
      </w:r>
      <w:r>
        <w:rPr>
          <w:rFonts w:ascii="Times New Roman" w:hAnsi="Times New Roman" w:cs="Times New Roman"/>
          <w:sz w:val="24"/>
          <w:szCs w:val="24"/>
        </w:rPr>
        <w:instrText xml:space="preserve"> ADDIN EN.CITE.DATA </w:instrText>
      </w:r>
      <w:r>
        <w:rPr>
          <w:rFonts w:ascii="Times New Roman" w:hAnsi="Times New Roman" w:cs="Times New Roman"/>
          <w:sz w:val="24"/>
          <w:szCs w:val="24"/>
        </w:rPr>
      </w:r>
      <w:r>
        <w:rPr>
          <w:rFonts w:ascii="Times New Roman" w:hAnsi="Times New Roman" w:cs="Times New Roman"/>
          <w:sz w:val="24"/>
          <w:szCs w:val="24"/>
        </w:rPr>
        <w:fldChar w:fldCharType="end"/>
      </w:r>
      <w:r>
        <w:rPr>
          <w:rFonts w:ascii="Times New Roman" w:hAnsi="Times New Roman" w:cs="Times New Roman"/>
          <w:sz w:val="24"/>
          <w:szCs w:val="24"/>
        </w:rPr>
      </w:r>
      <w:r>
        <w:rPr>
          <w:rFonts w:ascii="Times New Roman" w:hAnsi="Times New Roman" w:cs="Times New Roman"/>
          <w:sz w:val="24"/>
          <w:szCs w:val="24"/>
        </w:rPr>
        <w:fldChar w:fldCharType="separate"/>
      </w:r>
      <w:r>
        <w:rPr>
          <w:rFonts w:ascii="Times New Roman" w:hAnsi="Times New Roman" w:cs="Times New Roman"/>
          <w:noProof/>
          <w:sz w:val="24"/>
          <w:szCs w:val="24"/>
        </w:rPr>
        <w:t>(Chakrabarti, 1974; Chen et al., 2020; Kanter, 1981; Maidique, 1980; Schon, 1965; Ulrich, 1997)</w:t>
      </w:r>
      <w:r>
        <w:rPr>
          <w:rFonts w:ascii="Times New Roman" w:hAnsi="Times New Roman" w:cs="Times New Roman"/>
          <w:sz w:val="24"/>
          <w:szCs w:val="24"/>
        </w:rPr>
        <w:fldChar w:fldCharType="end"/>
      </w:r>
      <w:r>
        <w:rPr>
          <w:rFonts w:ascii="Times New Roman" w:hAnsi="Times New Roman" w:cs="Times New Roman"/>
          <w:sz w:val="24"/>
          <w:szCs w:val="24"/>
        </w:rPr>
        <w:t>. Future research may establish the similarities and differences in champions across these different domains. Practically, the analysis of this case provides examples of actions that Chief Diversity Officers or other lower level diversity executives may implement in the management of workforce diversity.</w:t>
      </w:r>
    </w:p>
    <w:p w14:paraId="61B85EB1" w14:textId="4A55D38D" w:rsidR="00BE2CD7" w:rsidRDefault="008412CF" w:rsidP="002937C3">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We hope that this study </w:t>
      </w:r>
      <w:r w:rsidR="00ED0ED2">
        <w:rPr>
          <w:rFonts w:ascii="Times New Roman" w:hAnsi="Times New Roman" w:cs="Times New Roman"/>
          <w:sz w:val="24"/>
          <w:szCs w:val="24"/>
        </w:rPr>
        <w:t>contributes to the discussion on what and how organizations can implement gender divers</w:t>
      </w:r>
      <w:r w:rsidR="000D1AA4">
        <w:rPr>
          <w:rFonts w:ascii="Times New Roman" w:hAnsi="Times New Roman" w:cs="Times New Roman"/>
          <w:sz w:val="24"/>
          <w:szCs w:val="24"/>
        </w:rPr>
        <w:t>ity</w:t>
      </w:r>
      <w:r w:rsidR="00ED0ED2">
        <w:rPr>
          <w:rFonts w:ascii="Times New Roman" w:hAnsi="Times New Roman" w:cs="Times New Roman"/>
          <w:sz w:val="24"/>
          <w:szCs w:val="24"/>
        </w:rPr>
        <w:t xml:space="preserve"> policies, processes and practices at work. Champions of gender equality go beyond human resource champions by focusing what can be done to </w:t>
      </w:r>
      <w:r w:rsidR="002937C3">
        <w:rPr>
          <w:rFonts w:ascii="Times New Roman" w:hAnsi="Times New Roman" w:cs="Times New Roman"/>
          <w:sz w:val="24"/>
          <w:szCs w:val="24"/>
        </w:rPr>
        <w:t xml:space="preserve">fairly </w:t>
      </w:r>
      <w:r w:rsidR="00ED0ED2">
        <w:rPr>
          <w:rFonts w:ascii="Times New Roman" w:hAnsi="Times New Roman" w:cs="Times New Roman"/>
          <w:sz w:val="24"/>
          <w:szCs w:val="24"/>
        </w:rPr>
        <w:t xml:space="preserve">integrate 50% of the workforce </w:t>
      </w:r>
      <w:r w:rsidR="002937C3">
        <w:rPr>
          <w:rFonts w:ascii="Times New Roman" w:hAnsi="Times New Roman" w:cs="Times New Roman"/>
          <w:sz w:val="24"/>
          <w:szCs w:val="24"/>
        </w:rPr>
        <w:t>around the world</w:t>
      </w:r>
      <w:r w:rsidR="00ED0ED2">
        <w:rPr>
          <w:rFonts w:ascii="Times New Roman" w:hAnsi="Times New Roman" w:cs="Times New Roman"/>
          <w:sz w:val="24"/>
          <w:szCs w:val="24"/>
        </w:rPr>
        <w:t>.</w:t>
      </w:r>
    </w:p>
    <w:p w14:paraId="7915A994" w14:textId="165DCFB6" w:rsidR="003039A7" w:rsidRDefault="003039A7" w:rsidP="0086222E">
      <w:pPr>
        <w:spacing w:after="0" w:line="480" w:lineRule="auto"/>
        <w:rPr>
          <w:rFonts w:ascii="Times New Roman" w:hAnsi="Times New Roman" w:cs="Times New Roman"/>
          <w:sz w:val="24"/>
          <w:szCs w:val="24"/>
        </w:rPr>
      </w:pPr>
    </w:p>
    <w:p w14:paraId="4F178794" w14:textId="6C30059E" w:rsidR="003039A7" w:rsidRDefault="003039A7" w:rsidP="0086222E">
      <w:pPr>
        <w:spacing w:after="0" w:line="480" w:lineRule="auto"/>
        <w:rPr>
          <w:rFonts w:ascii="Times New Roman" w:hAnsi="Times New Roman" w:cs="Times New Roman"/>
          <w:sz w:val="24"/>
          <w:szCs w:val="24"/>
        </w:rPr>
      </w:pPr>
    </w:p>
    <w:p w14:paraId="54B9197F" w14:textId="77777777" w:rsidR="004D6CB0" w:rsidRDefault="004D6CB0">
      <w:pPr>
        <w:spacing w:after="0" w:line="240" w:lineRule="auto"/>
        <w:rPr>
          <w:rFonts w:ascii="Times New Roman" w:hAnsi="Times New Roman" w:cs="Times New Roman"/>
          <w:sz w:val="24"/>
          <w:szCs w:val="24"/>
        </w:rPr>
      </w:pPr>
    </w:p>
    <w:p w14:paraId="5C140A15" w14:textId="77777777" w:rsidR="002A6C53" w:rsidRPr="002A6C53" w:rsidRDefault="008412CF" w:rsidP="002A6C53">
      <w:pPr>
        <w:pStyle w:val="EndNoteBibliographyTitle"/>
        <w:rPr>
          <w:b/>
        </w:rPr>
      </w:pPr>
      <w:r>
        <w:br w:type="column"/>
      </w:r>
      <w:r w:rsidR="004D6CB0">
        <w:lastRenderedPageBreak/>
        <w:fldChar w:fldCharType="begin"/>
      </w:r>
      <w:r w:rsidR="004D6CB0">
        <w:instrText xml:space="preserve"> ADDIN EN.REFLIST </w:instrText>
      </w:r>
      <w:r w:rsidR="004D6CB0">
        <w:fldChar w:fldCharType="separate"/>
      </w:r>
      <w:r w:rsidR="002A6C53" w:rsidRPr="002A6C53">
        <w:rPr>
          <w:b/>
        </w:rPr>
        <w:t>References</w:t>
      </w:r>
    </w:p>
    <w:p w14:paraId="07D3A585" w14:textId="77777777" w:rsidR="002A6C53" w:rsidRPr="002A6C53" w:rsidRDefault="002A6C53" w:rsidP="002A6C53">
      <w:pPr>
        <w:pStyle w:val="EndNoteBibliographyTitle"/>
        <w:rPr>
          <w:b/>
        </w:rPr>
      </w:pPr>
    </w:p>
    <w:p w14:paraId="5D818348" w14:textId="77777777" w:rsidR="002A6C53" w:rsidRPr="002A6C53" w:rsidRDefault="002A6C53" w:rsidP="002A6C53">
      <w:pPr>
        <w:pStyle w:val="EndNoteBibliography"/>
        <w:spacing w:after="0"/>
        <w:ind w:left="720" w:hanging="720"/>
      </w:pPr>
      <w:r w:rsidRPr="002A6C53">
        <w:t xml:space="preserve">Brass, D. J. (2011). A social network perspective on organizational psychology. In S. W. J. Kozlowski (Ed.), </w:t>
      </w:r>
      <w:r w:rsidRPr="002A6C53">
        <w:rPr>
          <w:i/>
        </w:rPr>
        <w:t>The Oxford handbook of organizational psychology</w:t>
      </w:r>
      <w:r w:rsidRPr="002A6C53">
        <w:t xml:space="preserve"> (pp. 667-695). New York: Oxford University Press.</w:t>
      </w:r>
    </w:p>
    <w:p w14:paraId="4C964230" w14:textId="77777777" w:rsidR="002A6C53" w:rsidRPr="002A6C53" w:rsidRDefault="002A6C53" w:rsidP="002A6C53">
      <w:pPr>
        <w:pStyle w:val="EndNoteBibliography"/>
        <w:spacing w:after="0"/>
        <w:ind w:left="720" w:hanging="720"/>
      </w:pPr>
      <w:r w:rsidRPr="002A6C53">
        <w:t xml:space="preserve">Chakrabarti, A. K. (1974). The role of champion in product innovation. </w:t>
      </w:r>
      <w:r w:rsidRPr="002A6C53">
        <w:rPr>
          <w:i/>
        </w:rPr>
        <w:t>California Management Review, 17</w:t>
      </w:r>
      <w:r w:rsidRPr="002A6C53">
        <w:t xml:space="preserve">(2), 58-62. </w:t>
      </w:r>
    </w:p>
    <w:p w14:paraId="3B760DE5" w14:textId="77777777" w:rsidR="002A6C53" w:rsidRPr="002A6C53" w:rsidRDefault="002A6C53" w:rsidP="002A6C53">
      <w:pPr>
        <w:pStyle w:val="EndNoteBibliography"/>
        <w:spacing w:after="0"/>
        <w:ind w:left="720" w:hanging="720"/>
      </w:pPr>
      <w:r w:rsidRPr="002A6C53">
        <w:t xml:space="preserve">Chen, A., Treviño, L. K., &amp; Humphrey, S. E. (2020). Ethical champions, emotions, framing, and team ethical decision making. </w:t>
      </w:r>
      <w:r w:rsidRPr="002A6C53">
        <w:rPr>
          <w:i/>
        </w:rPr>
        <w:t>Journal of Applied Psychology, 105</w:t>
      </w:r>
      <w:r w:rsidRPr="002A6C53">
        <w:t xml:space="preserve">(1), 245-273. </w:t>
      </w:r>
    </w:p>
    <w:p w14:paraId="3AFFD798" w14:textId="77777777" w:rsidR="002A6C53" w:rsidRPr="002A6C53" w:rsidRDefault="002A6C53" w:rsidP="002A6C53">
      <w:pPr>
        <w:pStyle w:val="EndNoteBibliography"/>
        <w:spacing w:after="0"/>
        <w:ind w:left="720" w:hanging="720"/>
      </w:pPr>
      <w:r w:rsidRPr="002A6C53">
        <w:t xml:space="preserve">de Vries, J. A. (2015). Champions of gender equality: Female and male executives as leaders of gender change. </w:t>
      </w:r>
      <w:r w:rsidRPr="002A6C53">
        <w:rPr>
          <w:i/>
        </w:rPr>
        <w:t>Equality, Diversity and Inclusion: An International Journal, 34</w:t>
      </w:r>
      <w:r w:rsidRPr="002A6C53">
        <w:t>(1), 21-36. doi: 10.1108/EDI-05-2013-0031</w:t>
      </w:r>
    </w:p>
    <w:p w14:paraId="03FEAE0D" w14:textId="77777777" w:rsidR="002A6C53" w:rsidRPr="002A6C53" w:rsidRDefault="002A6C53" w:rsidP="002A6C53">
      <w:pPr>
        <w:pStyle w:val="EndNoteBibliography"/>
        <w:spacing w:after="0"/>
        <w:ind w:left="720" w:hanging="720"/>
      </w:pPr>
      <w:r w:rsidRPr="002A6C53">
        <w:t xml:space="preserve">Gerring, J. (2001). </w:t>
      </w:r>
      <w:r w:rsidRPr="002A6C53">
        <w:rPr>
          <w:i/>
        </w:rPr>
        <w:t>Social science methodology: A criterial framework</w:t>
      </w:r>
      <w:r w:rsidRPr="002A6C53">
        <w:t>. New York: Cambridge University Press.</w:t>
      </w:r>
    </w:p>
    <w:p w14:paraId="5C67D54E" w14:textId="77777777" w:rsidR="002A6C53" w:rsidRPr="002A6C53" w:rsidRDefault="002A6C53" w:rsidP="002A6C53">
      <w:pPr>
        <w:pStyle w:val="EndNoteBibliography"/>
        <w:spacing w:after="0"/>
        <w:ind w:left="720" w:hanging="720"/>
      </w:pPr>
      <w:r w:rsidRPr="002A6C53">
        <w:t xml:space="preserve">Gioia, D. A., Corley, K. G., &amp; Hamilton, A. L. (2013). Seeking qualitative rigor in inductive research: Notes on the Gioia methodology. </w:t>
      </w:r>
      <w:r w:rsidRPr="002A6C53">
        <w:rPr>
          <w:i/>
        </w:rPr>
        <w:t>Organizational Research Methods, 16</w:t>
      </w:r>
      <w:r w:rsidRPr="002A6C53">
        <w:t>(1), 15-31. doi:10.1177/1094428112452151</w:t>
      </w:r>
    </w:p>
    <w:p w14:paraId="166EEE1A" w14:textId="77777777" w:rsidR="002A6C53" w:rsidRPr="002A6C53" w:rsidRDefault="002A6C53" w:rsidP="002A6C53">
      <w:pPr>
        <w:pStyle w:val="EndNoteBibliography"/>
        <w:spacing w:after="0"/>
        <w:ind w:left="720" w:hanging="720"/>
      </w:pPr>
      <w:r w:rsidRPr="002A6C53">
        <w:t xml:space="preserve">House, R. J., Hanges, P. J., Javidan, M., Dorfman, P., &amp; Gupta, V. (2004). </w:t>
      </w:r>
      <w:r w:rsidRPr="002A6C53">
        <w:rPr>
          <w:i/>
        </w:rPr>
        <w:t>Culture, leadership, and organizations: The GLOBE study of 62 societies</w:t>
      </w:r>
      <w:r w:rsidRPr="002A6C53">
        <w:t>. Thousand Oaks, CA: Sage.</w:t>
      </w:r>
    </w:p>
    <w:p w14:paraId="38B109FA" w14:textId="77777777" w:rsidR="002A6C53" w:rsidRPr="002A6C53" w:rsidRDefault="002A6C53" w:rsidP="002A6C53">
      <w:pPr>
        <w:pStyle w:val="EndNoteBibliography"/>
        <w:spacing w:after="0"/>
        <w:ind w:left="720" w:hanging="720"/>
      </w:pPr>
      <w:r w:rsidRPr="002A6C53">
        <w:t xml:space="preserve">Ibarra, H. (1992). Homophily and differential returns: Sex differences in network structure and access in an advertising firm. </w:t>
      </w:r>
      <w:r w:rsidRPr="002A6C53">
        <w:rPr>
          <w:i/>
        </w:rPr>
        <w:t>Administrative Science Quarterly, 37</w:t>
      </w:r>
      <w:r w:rsidRPr="002A6C53">
        <w:t>(3), 422-447. doi:10.2307/2393451</w:t>
      </w:r>
    </w:p>
    <w:p w14:paraId="7AD88DF0" w14:textId="77777777" w:rsidR="002A6C53" w:rsidRPr="002A6C53" w:rsidRDefault="002A6C53" w:rsidP="002A6C53">
      <w:pPr>
        <w:pStyle w:val="EndNoteBibliography"/>
        <w:spacing w:after="0"/>
        <w:ind w:left="720" w:hanging="720"/>
      </w:pPr>
      <w:r w:rsidRPr="002A6C53">
        <w:lastRenderedPageBreak/>
        <w:t xml:space="preserve">Ibarra, H. (1993). Personal networks of women and minorities in management: A conceptual framework. </w:t>
      </w:r>
      <w:r w:rsidRPr="002A6C53">
        <w:rPr>
          <w:i/>
        </w:rPr>
        <w:t>Academy of Management Review, 18</w:t>
      </w:r>
      <w:r w:rsidRPr="002A6C53">
        <w:t>(1), 56-87. doi:10.5465/amr.1993.3997507</w:t>
      </w:r>
    </w:p>
    <w:p w14:paraId="60CA3363" w14:textId="77777777" w:rsidR="002A6C53" w:rsidRPr="002A6C53" w:rsidRDefault="002A6C53" w:rsidP="002A6C53">
      <w:pPr>
        <w:pStyle w:val="EndNoteBibliography"/>
        <w:spacing w:after="0"/>
        <w:ind w:left="720" w:hanging="720"/>
      </w:pPr>
      <w:r w:rsidRPr="002A6C53">
        <w:t xml:space="preserve">Jiang, K., Lepak, D. P., Hu, J., &amp; Baer, J. C. (2012). How does human resource management influence organizational outcomes? A meta-analytic investigation of mediating mechanisms. </w:t>
      </w:r>
      <w:r w:rsidRPr="002A6C53">
        <w:rPr>
          <w:i/>
        </w:rPr>
        <w:t>Academy of Management Journal, 55</w:t>
      </w:r>
      <w:r w:rsidRPr="002A6C53">
        <w:t>(6), 1264-1294. doi:10.5465/amj.2011.0088</w:t>
      </w:r>
    </w:p>
    <w:p w14:paraId="482238E7" w14:textId="77777777" w:rsidR="002A6C53" w:rsidRPr="002A6C53" w:rsidRDefault="002A6C53" w:rsidP="002A6C53">
      <w:pPr>
        <w:pStyle w:val="EndNoteBibliography"/>
        <w:spacing w:after="0"/>
        <w:ind w:left="720" w:hanging="720"/>
      </w:pPr>
      <w:r w:rsidRPr="002A6C53">
        <w:t xml:space="preserve">Kanfer, R. (1990). Motivation theory and industrial and organizational psychology. In M. D. Dunnette &amp; L. Hough (Eds.), </w:t>
      </w:r>
      <w:r w:rsidRPr="002A6C53">
        <w:rPr>
          <w:i/>
        </w:rPr>
        <w:t>Handbook of industrial and organizational psychology</w:t>
      </w:r>
      <w:r w:rsidRPr="002A6C53">
        <w:t xml:space="preserve"> (Vol. 1, pp. 75-170). Palo Alto, CA: Consulting Psychologists Press.</w:t>
      </w:r>
    </w:p>
    <w:p w14:paraId="63EDCAE3" w14:textId="77777777" w:rsidR="002A6C53" w:rsidRPr="002A6C53" w:rsidRDefault="002A6C53" w:rsidP="002A6C53">
      <w:pPr>
        <w:pStyle w:val="EndNoteBibliography"/>
        <w:spacing w:after="0"/>
        <w:ind w:left="720" w:hanging="720"/>
      </w:pPr>
      <w:r w:rsidRPr="002A6C53">
        <w:t xml:space="preserve">Kanter, R. M. (1981). </w:t>
      </w:r>
      <w:r w:rsidRPr="002A6C53">
        <w:rPr>
          <w:i/>
        </w:rPr>
        <w:t>The change masters</w:t>
      </w:r>
      <w:r w:rsidRPr="002A6C53">
        <w:t>. New York: Simon &amp; Schuster.</w:t>
      </w:r>
    </w:p>
    <w:p w14:paraId="348D3F8E" w14:textId="77777777" w:rsidR="002A6C53" w:rsidRPr="002A6C53" w:rsidRDefault="002A6C53" w:rsidP="002A6C53">
      <w:pPr>
        <w:pStyle w:val="EndNoteBibliography"/>
        <w:spacing w:after="0"/>
        <w:ind w:left="720" w:hanging="720"/>
      </w:pPr>
      <w:r w:rsidRPr="002A6C53">
        <w:t xml:space="preserve">Knapp, D. E., Faley, R. H., Ekeberg, S. E., &amp; Dubois, C. L. Z. (1997). Determinants of target responses to sexual harassment: A conceptual framework. </w:t>
      </w:r>
      <w:r w:rsidRPr="002A6C53">
        <w:rPr>
          <w:i/>
        </w:rPr>
        <w:t>Academy of Management Review, 22</w:t>
      </w:r>
      <w:r w:rsidRPr="002A6C53">
        <w:t>(3), 687-729. doi:10.5465/amr.1997.9708210723</w:t>
      </w:r>
    </w:p>
    <w:p w14:paraId="29CC034D" w14:textId="77777777" w:rsidR="002A6C53" w:rsidRPr="002A6C53" w:rsidRDefault="002A6C53" w:rsidP="002A6C53">
      <w:pPr>
        <w:pStyle w:val="EndNoteBibliography"/>
        <w:spacing w:after="0"/>
        <w:ind w:left="720" w:hanging="720"/>
      </w:pPr>
      <w:r w:rsidRPr="002A6C53">
        <w:t xml:space="preserve">Maidique, M. A. (1980). Entrepreneurs, champions, and technological innovation. </w:t>
      </w:r>
      <w:r w:rsidRPr="002A6C53">
        <w:rPr>
          <w:i/>
        </w:rPr>
        <w:t>Sloan Management Review, 21</w:t>
      </w:r>
      <w:r w:rsidRPr="002A6C53">
        <w:t xml:space="preserve">(2), 59-76. </w:t>
      </w:r>
    </w:p>
    <w:p w14:paraId="12A77D36" w14:textId="77777777" w:rsidR="002A6C53" w:rsidRPr="002A6C53" w:rsidRDefault="002A6C53" w:rsidP="002A6C53">
      <w:pPr>
        <w:pStyle w:val="EndNoteBibliography"/>
        <w:spacing w:after="0"/>
        <w:ind w:left="720" w:hanging="720"/>
      </w:pPr>
      <w:r w:rsidRPr="002A6C53">
        <w:t xml:space="preserve">Major, B., Quinton, W. J., McCoy, S. K., &amp; Schmader, T. (2000). Reducing prejudie: The target's perspective. In S. Oskamp (Ed.), </w:t>
      </w:r>
      <w:r w:rsidRPr="002A6C53">
        <w:rPr>
          <w:i/>
        </w:rPr>
        <w:t>Reducing prejudice and discrimination</w:t>
      </w:r>
      <w:r w:rsidRPr="002A6C53">
        <w:t xml:space="preserve"> (pp. 211-237). Mahwah, NJ: Lawrence Erlbaum Associates.</w:t>
      </w:r>
    </w:p>
    <w:p w14:paraId="3E7B4B19" w14:textId="77777777" w:rsidR="002A6C53" w:rsidRPr="002A6C53" w:rsidRDefault="002A6C53" w:rsidP="002A6C53">
      <w:pPr>
        <w:pStyle w:val="EndNoteBibliography"/>
        <w:spacing w:after="0"/>
        <w:ind w:left="720" w:hanging="720"/>
      </w:pPr>
      <w:r w:rsidRPr="002A6C53">
        <w:t xml:space="preserve">Nishii, L. H., Khattab, J., Shemla, M., &amp; Paluch, R. M. (2018). A multi-level process model for understanding diversity practice effectiveness. </w:t>
      </w:r>
      <w:r w:rsidRPr="002A6C53">
        <w:rPr>
          <w:i/>
        </w:rPr>
        <w:t>Academy of Management Annals, 12</w:t>
      </w:r>
      <w:r w:rsidRPr="002A6C53">
        <w:t>(1), 37-82. doi:10.5465/annals.2016.0044</w:t>
      </w:r>
    </w:p>
    <w:p w14:paraId="1AFCC6B1" w14:textId="77777777" w:rsidR="002A6C53" w:rsidRPr="002A6C53" w:rsidRDefault="002A6C53" w:rsidP="002A6C53">
      <w:pPr>
        <w:pStyle w:val="EndNoteBibliography"/>
        <w:spacing w:after="0"/>
        <w:ind w:left="720" w:hanging="720"/>
      </w:pPr>
      <w:r w:rsidRPr="002A6C53">
        <w:lastRenderedPageBreak/>
        <w:t xml:space="preserve">Pfeffer, J. (1992). Understanding power in organizatoins. </w:t>
      </w:r>
      <w:r w:rsidRPr="002A6C53">
        <w:rPr>
          <w:i/>
        </w:rPr>
        <w:t>California Management Review, 34</w:t>
      </w:r>
      <w:r w:rsidRPr="002A6C53">
        <w:t xml:space="preserve">(2), 29-50. </w:t>
      </w:r>
    </w:p>
    <w:p w14:paraId="6E5F2826" w14:textId="77777777" w:rsidR="002A6C53" w:rsidRPr="002A6C53" w:rsidRDefault="002A6C53" w:rsidP="002A6C53">
      <w:pPr>
        <w:pStyle w:val="EndNoteBibliography"/>
        <w:spacing w:after="0"/>
        <w:ind w:left="720" w:hanging="720"/>
      </w:pPr>
      <w:r w:rsidRPr="002A6C53">
        <w:t xml:space="preserve">Post, C., &amp; Byron, K. (2015). Women on boards and firm financial performance: A meta-analysis. </w:t>
      </w:r>
      <w:r w:rsidRPr="002A6C53">
        <w:rPr>
          <w:i/>
        </w:rPr>
        <w:t>Academy of Management Journal, 58</w:t>
      </w:r>
      <w:r w:rsidRPr="002A6C53">
        <w:t>(5), 1546-1571. doi:10.5465/amj.2013.0319</w:t>
      </w:r>
    </w:p>
    <w:p w14:paraId="53942E51" w14:textId="77777777" w:rsidR="002A6C53" w:rsidRPr="002A6C53" w:rsidRDefault="002A6C53" w:rsidP="002A6C53">
      <w:pPr>
        <w:pStyle w:val="EndNoteBibliography"/>
        <w:spacing w:after="0"/>
        <w:ind w:left="720" w:hanging="720"/>
      </w:pPr>
      <w:r w:rsidRPr="002A6C53">
        <w:t xml:space="preserve">Radoynovska, N. M. (2018). Working within discretionary boundaries: Allocative rules, exceptions, and the micro-foundations of inequ(al)ity. </w:t>
      </w:r>
      <w:r w:rsidRPr="002A6C53">
        <w:rPr>
          <w:i/>
        </w:rPr>
        <w:t>Organization Studies, 39</w:t>
      </w:r>
      <w:r w:rsidRPr="002A6C53">
        <w:t>(9), 1277-1298. doi:10.1177/0170840617717544</w:t>
      </w:r>
    </w:p>
    <w:p w14:paraId="76C1C4A5" w14:textId="77777777" w:rsidR="002A6C53" w:rsidRPr="002A6C53" w:rsidRDefault="002A6C53" w:rsidP="002A6C53">
      <w:pPr>
        <w:pStyle w:val="EndNoteBibliography"/>
        <w:spacing w:after="0"/>
        <w:ind w:left="720" w:hanging="720"/>
      </w:pPr>
      <w:r w:rsidRPr="002A6C53">
        <w:t xml:space="preserve">Ragins, B. R. (2016). From teh ordinary to hte extraordinary: High-quality mentoring relationships at work. </w:t>
      </w:r>
      <w:r w:rsidRPr="002A6C53">
        <w:rPr>
          <w:i/>
        </w:rPr>
        <w:t>organizational Dynamics, 45</w:t>
      </w:r>
      <w:r w:rsidRPr="002A6C53">
        <w:t xml:space="preserve">, 228-244. </w:t>
      </w:r>
    </w:p>
    <w:p w14:paraId="02A1EB60" w14:textId="77777777" w:rsidR="002A6C53" w:rsidRPr="002A6C53" w:rsidRDefault="002A6C53" w:rsidP="002A6C53">
      <w:pPr>
        <w:pStyle w:val="EndNoteBibliography"/>
        <w:spacing w:after="0"/>
        <w:ind w:left="720" w:hanging="720"/>
      </w:pPr>
      <w:r w:rsidRPr="002A6C53">
        <w:t xml:space="preserve">Sawyer, K., &amp; Valerio, A. M. (2018). Making the cse for male champions for gender inclusiveness at work. </w:t>
      </w:r>
      <w:r w:rsidRPr="002A6C53">
        <w:rPr>
          <w:i/>
        </w:rPr>
        <w:t>organizational Dynamics, 47</w:t>
      </w:r>
      <w:r w:rsidRPr="002A6C53">
        <w:t xml:space="preserve">, 1-7. </w:t>
      </w:r>
    </w:p>
    <w:p w14:paraId="18CF780D" w14:textId="77777777" w:rsidR="002A6C53" w:rsidRPr="002A6C53" w:rsidRDefault="002A6C53" w:rsidP="002A6C53">
      <w:pPr>
        <w:pStyle w:val="EndNoteBibliography"/>
        <w:spacing w:after="0"/>
        <w:ind w:left="720" w:hanging="720"/>
      </w:pPr>
      <w:r w:rsidRPr="002A6C53">
        <w:t xml:space="preserve">Schon, D. A. (1965). Champions for radical new inventions. </w:t>
      </w:r>
      <w:r w:rsidRPr="002A6C53">
        <w:rPr>
          <w:i/>
        </w:rPr>
        <w:t>Harvard Business Review, 77-86</w:t>
      </w:r>
      <w:r w:rsidRPr="002A6C53">
        <w:t xml:space="preserve">. </w:t>
      </w:r>
    </w:p>
    <w:p w14:paraId="6A3D4AB6" w14:textId="77777777" w:rsidR="002A6C53" w:rsidRPr="002A6C53" w:rsidRDefault="002A6C53" w:rsidP="002A6C53">
      <w:pPr>
        <w:pStyle w:val="EndNoteBibliography"/>
        <w:spacing w:after="0"/>
        <w:ind w:left="720" w:hanging="720"/>
      </w:pPr>
      <w:r w:rsidRPr="002A6C53">
        <w:t xml:space="preserve">Thompson, L. J. (2008). Gender equity and corporate social responsibility in a post-feminist era. </w:t>
      </w:r>
      <w:r w:rsidRPr="002A6C53">
        <w:rPr>
          <w:i/>
        </w:rPr>
        <w:t>Business Ethics: A European Review, 17</w:t>
      </w:r>
      <w:r w:rsidRPr="002A6C53">
        <w:t>(1), 87-106. doi:10.1111/j.1467-8608.2008.00523.x</w:t>
      </w:r>
    </w:p>
    <w:p w14:paraId="4C681D9B" w14:textId="77777777" w:rsidR="002A6C53" w:rsidRPr="002A6C53" w:rsidRDefault="002A6C53" w:rsidP="002A6C53">
      <w:pPr>
        <w:pStyle w:val="EndNoteBibliography"/>
        <w:spacing w:after="0"/>
        <w:ind w:left="720" w:hanging="720"/>
      </w:pPr>
      <w:r w:rsidRPr="002A6C53">
        <w:t xml:space="preserve">Ulrich, D. (1997). </w:t>
      </w:r>
      <w:r w:rsidRPr="002A6C53">
        <w:rPr>
          <w:i/>
        </w:rPr>
        <w:t>Human resource champions: The next agenda for adding value and delivering results</w:t>
      </w:r>
      <w:r w:rsidRPr="002A6C53">
        <w:t>. Boston, Massachusetts: Harvard Business School Press.</w:t>
      </w:r>
    </w:p>
    <w:p w14:paraId="514495F4" w14:textId="77777777" w:rsidR="002A6C53" w:rsidRPr="002A6C53" w:rsidRDefault="002A6C53" w:rsidP="002A6C53">
      <w:pPr>
        <w:pStyle w:val="EndNoteBibliography"/>
        <w:spacing w:after="0"/>
        <w:ind w:left="720" w:hanging="720"/>
      </w:pPr>
      <w:r w:rsidRPr="002A6C53">
        <w:t xml:space="preserve">United Nations. (2018). </w:t>
      </w:r>
      <w:r w:rsidRPr="002A6C53">
        <w:rPr>
          <w:i/>
        </w:rPr>
        <w:t>Turning promises into action: Gender equality in the 2030 agenda for sustainable development</w:t>
      </w:r>
      <w:r w:rsidRPr="002A6C53">
        <w:t>. New York.</w:t>
      </w:r>
    </w:p>
    <w:p w14:paraId="4F3998E4" w14:textId="77777777" w:rsidR="002A6C53" w:rsidRPr="002A6C53" w:rsidRDefault="002A6C53" w:rsidP="002A6C53">
      <w:pPr>
        <w:pStyle w:val="EndNoteBibliography"/>
        <w:spacing w:after="0"/>
        <w:ind w:left="720" w:hanging="720"/>
      </w:pPr>
      <w:r w:rsidRPr="002A6C53">
        <w:t xml:space="preserve">van Tulder, R. (2018). </w:t>
      </w:r>
      <w:r w:rsidRPr="002A6C53">
        <w:rPr>
          <w:i/>
        </w:rPr>
        <w:t>Business &amp; the Sustainable Development Goals: A framework for effective corporate involvement</w:t>
      </w:r>
      <w:r w:rsidRPr="002A6C53">
        <w:t>. Rotterdam: Erasmus University.</w:t>
      </w:r>
    </w:p>
    <w:p w14:paraId="6FAB4834" w14:textId="77777777" w:rsidR="002A6C53" w:rsidRPr="002A6C53" w:rsidRDefault="002A6C53" w:rsidP="002A6C53">
      <w:pPr>
        <w:pStyle w:val="EndNoteBibliography"/>
        <w:spacing w:after="0"/>
        <w:ind w:left="720" w:hanging="720"/>
      </w:pPr>
      <w:r w:rsidRPr="002A6C53">
        <w:lastRenderedPageBreak/>
        <w:t xml:space="preserve">van Zanten, J. A., &amp; van Tulder, R. (2018). Multinational enterprises and the Sustainable Development Goals: An institutional approach to corporate engagement. </w:t>
      </w:r>
      <w:r w:rsidRPr="002A6C53">
        <w:rPr>
          <w:i/>
        </w:rPr>
        <w:t>Journal of International Business Policy, 1</w:t>
      </w:r>
      <w:r w:rsidRPr="002A6C53">
        <w:t>(3), 208-233. doi:10.1057/s42214-018-0008-x</w:t>
      </w:r>
    </w:p>
    <w:p w14:paraId="18FDE9E1" w14:textId="77777777" w:rsidR="002A6C53" w:rsidRPr="002A6C53" w:rsidRDefault="002A6C53" w:rsidP="002A6C53">
      <w:pPr>
        <w:pStyle w:val="EndNoteBibliography"/>
        <w:spacing w:after="0"/>
        <w:ind w:left="720" w:hanging="720"/>
      </w:pPr>
      <w:r w:rsidRPr="002A6C53">
        <w:t xml:space="preserve">Wahl, A., &amp; Höök, P. (2007). Changes in working with gender equality in management in Sweden. </w:t>
      </w:r>
      <w:r w:rsidRPr="002A6C53">
        <w:rPr>
          <w:i/>
        </w:rPr>
        <w:t>Equal Opportunities International, 26</w:t>
      </w:r>
      <w:r w:rsidRPr="002A6C53">
        <w:t>(5), 435-448. doi:10.1108/02610150710756649</w:t>
      </w:r>
    </w:p>
    <w:p w14:paraId="6002214C" w14:textId="77777777" w:rsidR="002A6C53" w:rsidRPr="002A6C53" w:rsidRDefault="002A6C53" w:rsidP="002A6C53">
      <w:pPr>
        <w:pStyle w:val="EndNoteBibliography"/>
        <w:spacing w:after="0"/>
        <w:ind w:left="720" w:hanging="720"/>
      </w:pPr>
      <w:r w:rsidRPr="002A6C53">
        <w:t xml:space="preserve">Windscheid, L., Bowes-Sperry, L., Jonsen, K., &amp; Morner, M. (2018). Managing organizational gender diversity images: A content analysis of German corporate websites. </w:t>
      </w:r>
      <w:r w:rsidRPr="002A6C53">
        <w:rPr>
          <w:i/>
        </w:rPr>
        <w:t>Journal of Business Ethics, 152</w:t>
      </w:r>
      <w:r w:rsidRPr="002A6C53">
        <w:t>(4), 997-1013. doi:10.1007/s10551-016-3292-6</w:t>
      </w:r>
    </w:p>
    <w:p w14:paraId="4CC4422A" w14:textId="77777777" w:rsidR="002A6C53" w:rsidRPr="002A6C53" w:rsidRDefault="002A6C53" w:rsidP="002A6C53">
      <w:pPr>
        <w:pStyle w:val="EndNoteBibliography"/>
        <w:ind w:left="720" w:hanging="720"/>
      </w:pPr>
      <w:r w:rsidRPr="002A6C53">
        <w:t xml:space="preserve">World Commission on Environment and Development. (1987). Our common future. </w:t>
      </w:r>
      <w:hyperlink r:id="rId15" w:history="1">
        <w:r w:rsidRPr="002A6C53">
          <w:rPr>
            <w:rStyle w:val="Hyperlink"/>
            <w:i/>
          </w:rPr>
          <w:t>https://www.sustainabledevelopment2015.org/AdvocacyToolkit/index.php/earth-summit-history/historical-documents/92-our-common-future</w:t>
        </w:r>
      </w:hyperlink>
      <w:r w:rsidRPr="002A6C53">
        <w:t xml:space="preserve">. </w:t>
      </w:r>
    </w:p>
    <w:p w14:paraId="202B3222" w14:textId="77777777" w:rsidR="00ED0ED2" w:rsidRDefault="004D6CB0">
      <w:pPr>
        <w:spacing w:after="0" w:line="240" w:lineRule="auto"/>
        <w:rPr>
          <w:rFonts w:ascii="Times New Roman" w:hAnsi="Times New Roman" w:cs="Times New Roman"/>
          <w:sz w:val="24"/>
          <w:szCs w:val="24"/>
        </w:rPr>
      </w:pPr>
      <w:r>
        <w:rPr>
          <w:rFonts w:ascii="Times New Roman" w:hAnsi="Times New Roman" w:cs="Times New Roman"/>
          <w:sz w:val="24"/>
          <w:szCs w:val="24"/>
        </w:rPr>
        <w:fldChar w:fldCharType="end"/>
      </w:r>
    </w:p>
    <w:p w14:paraId="342EF2E8" w14:textId="77777777" w:rsidR="00ED0ED2" w:rsidRPr="00ED0ED2" w:rsidRDefault="00ED0ED2" w:rsidP="00ED0ED2">
      <w:pPr>
        <w:spacing w:after="0" w:line="240" w:lineRule="auto"/>
        <w:rPr>
          <w:rFonts w:ascii="Times New Roman" w:hAnsi="Times New Roman" w:cs="Times New Roman"/>
          <w:sz w:val="24"/>
          <w:szCs w:val="24"/>
        </w:rPr>
      </w:pPr>
      <w:r>
        <w:rPr>
          <w:rFonts w:ascii="Times New Roman" w:hAnsi="Times New Roman" w:cs="Times New Roman"/>
          <w:sz w:val="24"/>
          <w:szCs w:val="24"/>
        </w:rPr>
        <w:br w:type="column"/>
      </w:r>
      <w:r w:rsidRPr="00ED0ED2">
        <w:rPr>
          <w:rFonts w:ascii="Times New Roman" w:hAnsi="Times New Roman" w:cs="Times New Roman"/>
          <w:sz w:val="24"/>
          <w:szCs w:val="24"/>
        </w:rPr>
        <w:lastRenderedPageBreak/>
        <w:t>Table 1: Data Structure</w:t>
      </w:r>
    </w:p>
    <w:p w14:paraId="08297CBC" w14:textId="77777777" w:rsidR="00ED0ED2" w:rsidRPr="00ED0ED2" w:rsidRDefault="00ED0ED2" w:rsidP="00ED0ED2">
      <w:pPr>
        <w:spacing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5395"/>
        <w:gridCol w:w="2070"/>
        <w:gridCol w:w="1885"/>
      </w:tblGrid>
      <w:tr w:rsidR="00ED0ED2" w:rsidRPr="00ED0ED2" w14:paraId="0BE108EC" w14:textId="77777777" w:rsidTr="00C67A27">
        <w:trPr>
          <w:trHeight w:val="602"/>
        </w:trPr>
        <w:tc>
          <w:tcPr>
            <w:tcW w:w="5395" w:type="dxa"/>
          </w:tcPr>
          <w:p w14:paraId="3AA2F297" w14:textId="77777777" w:rsidR="00ED0ED2" w:rsidRPr="00ED0ED2" w:rsidRDefault="00ED0ED2" w:rsidP="00ED0ED2">
            <w:pPr>
              <w:jc w:val="center"/>
              <w:rPr>
                <w:rFonts w:ascii="Times New Roman" w:hAnsi="Times New Roman" w:cs="Times New Roman"/>
                <w:sz w:val="24"/>
                <w:szCs w:val="24"/>
              </w:rPr>
            </w:pPr>
            <w:r w:rsidRPr="00ED0ED2">
              <w:rPr>
                <w:rFonts w:ascii="Times New Roman" w:hAnsi="Times New Roman" w:cs="Times New Roman"/>
                <w:sz w:val="24"/>
                <w:szCs w:val="24"/>
              </w:rPr>
              <w:t>First-order Concepts</w:t>
            </w:r>
          </w:p>
        </w:tc>
        <w:tc>
          <w:tcPr>
            <w:tcW w:w="2070" w:type="dxa"/>
          </w:tcPr>
          <w:p w14:paraId="184170D6" w14:textId="77777777" w:rsidR="00ED0ED2" w:rsidRPr="00ED0ED2" w:rsidRDefault="00ED0ED2" w:rsidP="00ED0ED2">
            <w:pPr>
              <w:jc w:val="center"/>
              <w:rPr>
                <w:rFonts w:ascii="Times New Roman" w:hAnsi="Times New Roman" w:cs="Times New Roman"/>
                <w:sz w:val="24"/>
                <w:szCs w:val="24"/>
              </w:rPr>
            </w:pPr>
            <w:r w:rsidRPr="00ED0ED2">
              <w:rPr>
                <w:rFonts w:ascii="Times New Roman" w:hAnsi="Times New Roman" w:cs="Times New Roman"/>
                <w:sz w:val="24"/>
                <w:szCs w:val="24"/>
              </w:rPr>
              <w:t>Second-order Themes</w:t>
            </w:r>
          </w:p>
        </w:tc>
        <w:tc>
          <w:tcPr>
            <w:tcW w:w="1885" w:type="dxa"/>
          </w:tcPr>
          <w:p w14:paraId="21927D63" w14:textId="77777777" w:rsidR="00ED0ED2" w:rsidRPr="00ED0ED2" w:rsidRDefault="00ED0ED2" w:rsidP="00ED0ED2">
            <w:pPr>
              <w:jc w:val="center"/>
              <w:rPr>
                <w:rFonts w:ascii="Times New Roman" w:hAnsi="Times New Roman" w:cs="Times New Roman"/>
                <w:sz w:val="24"/>
                <w:szCs w:val="24"/>
              </w:rPr>
            </w:pPr>
            <w:r w:rsidRPr="00ED0ED2">
              <w:rPr>
                <w:rFonts w:ascii="Times New Roman" w:hAnsi="Times New Roman" w:cs="Times New Roman"/>
                <w:sz w:val="24"/>
                <w:szCs w:val="24"/>
              </w:rPr>
              <w:t>Aggregate Dimensions</w:t>
            </w:r>
          </w:p>
        </w:tc>
      </w:tr>
      <w:tr w:rsidR="00ED0ED2" w:rsidRPr="00ED0ED2" w14:paraId="2D69B268" w14:textId="77777777" w:rsidTr="00C67A27">
        <w:tc>
          <w:tcPr>
            <w:tcW w:w="5395" w:type="dxa"/>
          </w:tcPr>
          <w:p w14:paraId="532003ED" w14:textId="77777777" w:rsidR="00ED0ED2" w:rsidRPr="00ED0ED2" w:rsidRDefault="00ED0ED2" w:rsidP="00ED0ED2">
            <w:pPr>
              <w:rPr>
                <w:rFonts w:ascii="Times New Roman" w:hAnsi="Times New Roman" w:cs="Times New Roman"/>
                <w:sz w:val="24"/>
                <w:szCs w:val="24"/>
              </w:rPr>
            </w:pPr>
          </w:p>
          <w:p w14:paraId="0E436BCC" w14:textId="77777777" w:rsidR="00ED0ED2" w:rsidRPr="00ED0ED2" w:rsidRDefault="00ED0ED2" w:rsidP="00ED0ED2">
            <w:pPr>
              <w:rPr>
                <w:rFonts w:ascii="Times New Roman" w:hAnsi="Times New Roman" w:cs="Times New Roman"/>
                <w:sz w:val="24"/>
                <w:szCs w:val="24"/>
              </w:rPr>
            </w:pPr>
            <w:r w:rsidRPr="00ED0ED2">
              <w:rPr>
                <w:rFonts w:ascii="Times New Roman" w:hAnsi="Times New Roman" w:cs="Times New Roman"/>
                <w:sz w:val="24"/>
                <w:szCs w:val="24"/>
              </w:rPr>
              <w:t xml:space="preserve">Adapting to circumstances </w:t>
            </w:r>
          </w:p>
          <w:p w14:paraId="4B8B3CA3" w14:textId="77777777" w:rsidR="00ED0ED2" w:rsidRPr="00ED0ED2" w:rsidRDefault="00ED0ED2" w:rsidP="00ED0ED2">
            <w:pPr>
              <w:rPr>
                <w:rFonts w:ascii="Times New Roman" w:hAnsi="Times New Roman" w:cs="Times New Roman"/>
                <w:sz w:val="24"/>
                <w:szCs w:val="24"/>
              </w:rPr>
            </w:pPr>
            <w:r w:rsidRPr="00ED0ED2">
              <w:rPr>
                <w:rFonts w:ascii="Times New Roman" w:hAnsi="Times New Roman" w:cs="Times New Roman"/>
                <w:sz w:val="24"/>
                <w:szCs w:val="24"/>
              </w:rPr>
              <w:t>Balancing work and family</w:t>
            </w:r>
          </w:p>
          <w:p w14:paraId="37A216A7" w14:textId="77777777" w:rsidR="00ED0ED2" w:rsidRPr="00ED0ED2" w:rsidRDefault="00ED0ED2" w:rsidP="00ED0ED2">
            <w:pPr>
              <w:rPr>
                <w:rFonts w:ascii="Times New Roman" w:hAnsi="Times New Roman" w:cs="Times New Roman"/>
                <w:sz w:val="24"/>
                <w:szCs w:val="24"/>
              </w:rPr>
            </w:pPr>
          </w:p>
          <w:p w14:paraId="604BCB8C" w14:textId="77777777" w:rsidR="00ED0ED2" w:rsidRPr="00ED0ED2" w:rsidRDefault="00ED0ED2" w:rsidP="00ED0ED2">
            <w:pPr>
              <w:rPr>
                <w:rFonts w:ascii="Times New Roman" w:hAnsi="Times New Roman" w:cs="Times New Roman"/>
                <w:sz w:val="24"/>
                <w:szCs w:val="24"/>
              </w:rPr>
            </w:pPr>
            <w:r w:rsidRPr="00ED0ED2">
              <w:rPr>
                <w:rFonts w:ascii="Times New Roman" w:hAnsi="Times New Roman" w:cs="Times New Roman"/>
                <w:sz w:val="24"/>
                <w:szCs w:val="24"/>
              </w:rPr>
              <w:t>Persisting to succeed</w:t>
            </w:r>
          </w:p>
          <w:p w14:paraId="56CCB39E" w14:textId="77777777" w:rsidR="00ED0ED2" w:rsidRPr="00ED0ED2" w:rsidRDefault="00ED0ED2" w:rsidP="00ED0ED2">
            <w:pPr>
              <w:rPr>
                <w:rFonts w:ascii="Times New Roman" w:hAnsi="Times New Roman" w:cs="Times New Roman"/>
                <w:sz w:val="24"/>
                <w:szCs w:val="24"/>
              </w:rPr>
            </w:pPr>
            <w:r w:rsidRPr="00ED0ED2">
              <w:rPr>
                <w:rFonts w:ascii="Times New Roman" w:hAnsi="Times New Roman" w:cs="Times New Roman"/>
                <w:sz w:val="24"/>
                <w:szCs w:val="24"/>
              </w:rPr>
              <w:t>Driving for justice</w:t>
            </w:r>
          </w:p>
          <w:p w14:paraId="0613949C" w14:textId="77777777" w:rsidR="00ED0ED2" w:rsidRPr="00ED0ED2" w:rsidRDefault="00ED0ED2" w:rsidP="00ED0ED2">
            <w:pPr>
              <w:rPr>
                <w:rFonts w:ascii="Times New Roman" w:hAnsi="Times New Roman" w:cs="Times New Roman"/>
                <w:sz w:val="24"/>
                <w:szCs w:val="24"/>
              </w:rPr>
            </w:pPr>
          </w:p>
          <w:p w14:paraId="3838E0D7" w14:textId="256D81A9" w:rsidR="00ED0ED2" w:rsidRPr="00ED0ED2" w:rsidRDefault="00ED0ED2" w:rsidP="00ED0ED2">
            <w:pPr>
              <w:rPr>
                <w:rFonts w:ascii="Times New Roman" w:hAnsi="Times New Roman" w:cs="Times New Roman"/>
                <w:sz w:val="24"/>
                <w:szCs w:val="24"/>
              </w:rPr>
            </w:pPr>
            <w:r w:rsidRPr="00ED0ED2">
              <w:rPr>
                <w:rFonts w:ascii="Times New Roman" w:hAnsi="Times New Roman" w:cs="Times New Roman"/>
                <w:sz w:val="24"/>
                <w:szCs w:val="24"/>
              </w:rPr>
              <w:t>Confronting</w:t>
            </w:r>
            <w:r w:rsidR="00D10E9F">
              <w:rPr>
                <w:rFonts w:ascii="Times New Roman" w:hAnsi="Times New Roman" w:cs="Times New Roman"/>
                <w:sz w:val="24"/>
                <w:szCs w:val="24"/>
              </w:rPr>
              <w:t xml:space="preserve"> inequality</w:t>
            </w:r>
          </w:p>
          <w:p w14:paraId="79166C79" w14:textId="59A1B372" w:rsidR="00ED0ED2" w:rsidRPr="00ED0ED2" w:rsidRDefault="00ED0ED2" w:rsidP="00ED0ED2">
            <w:pPr>
              <w:rPr>
                <w:rFonts w:ascii="Times New Roman" w:hAnsi="Times New Roman" w:cs="Times New Roman"/>
                <w:sz w:val="24"/>
                <w:szCs w:val="24"/>
              </w:rPr>
            </w:pPr>
            <w:r w:rsidRPr="00ED0ED2">
              <w:rPr>
                <w:rFonts w:ascii="Times New Roman" w:hAnsi="Times New Roman" w:cs="Times New Roman"/>
                <w:sz w:val="24"/>
                <w:szCs w:val="24"/>
              </w:rPr>
              <w:t xml:space="preserve">Seeking success to create opportunity </w:t>
            </w:r>
            <w:r w:rsidR="00D10E9F">
              <w:rPr>
                <w:rFonts w:ascii="Times New Roman" w:hAnsi="Times New Roman" w:cs="Times New Roman"/>
                <w:sz w:val="24"/>
                <w:szCs w:val="24"/>
              </w:rPr>
              <w:t>for</w:t>
            </w:r>
            <w:r w:rsidR="00D10E9F" w:rsidRPr="00ED0ED2">
              <w:rPr>
                <w:rFonts w:ascii="Times New Roman" w:hAnsi="Times New Roman" w:cs="Times New Roman"/>
                <w:sz w:val="24"/>
                <w:szCs w:val="24"/>
              </w:rPr>
              <w:t xml:space="preserve"> </w:t>
            </w:r>
            <w:r w:rsidRPr="00ED0ED2">
              <w:rPr>
                <w:rFonts w:ascii="Times New Roman" w:hAnsi="Times New Roman" w:cs="Times New Roman"/>
                <w:sz w:val="24"/>
                <w:szCs w:val="24"/>
              </w:rPr>
              <w:t>others</w:t>
            </w:r>
          </w:p>
          <w:p w14:paraId="6C4C4C06" w14:textId="77777777" w:rsidR="00ED0ED2" w:rsidRPr="00ED0ED2" w:rsidRDefault="00ED0ED2" w:rsidP="00ED0ED2">
            <w:pPr>
              <w:rPr>
                <w:rFonts w:ascii="Times New Roman" w:hAnsi="Times New Roman" w:cs="Times New Roman"/>
                <w:sz w:val="24"/>
                <w:szCs w:val="24"/>
              </w:rPr>
            </w:pPr>
          </w:p>
        </w:tc>
        <w:tc>
          <w:tcPr>
            <w:tcW w:w="2070" w:type="dxa"/>
          </w:tcPr>
          <w:p w14:paraId="460D7BF0" w14:textId="77777777" w:rsidR="00ED0ED2" w:rsidRPr="00ED0ED2" w:rsidRDefault="00ED0ED2" w:rsidP="00ED0ED2">
            <w:pPr>
              <w:jc w:val="center"/>
              <w:rPr>
                <w:rFonts w:ascii="Times New Roman" w:hAnsi="Times New Roman" w:cs="Times New Roman"/>
                <w:sz w:val="24"/>
                <w:szCs w:val="24"/>
              </w:rPr>
            </w:pPr>
          </w:p>
          <w:p w14:paraId="0E588679" w14:textId="77777777" w:rsidR="00ED0ED2" w:rsidRPr="00ED0ED2" w:rsidRDefault="00ED0ED2" w:rsidP="00ED0ED2">
            <w:pPr>
              <w:jc w:val="center"/>
              <w:rPr>
                <w:rFonts w:ascii="Times New Roman" w:hAnsi="Times New Roman" w:cs="Times New Roman"/>
                <w:sz w:val="24"/>
                <w:szCs w:val="24"/>
              </w:rPr>
            </w:pPr>
          </w:p>
          <w:p w14:paraId="752B9317" w14:textId="77777777" w:rsidR="00ED0ED2" w:rsidRPr="00ED0ED2" w:rsidRDefault="00ED0ED2" w:rsidP="00ED0ED2">
            <w:pPr>
              <w:jc w:val="center"/>
              <w:rPr>
                <w:rFonts w:ascii="Times New Roman" w:hAnsi="Times New Roman" w:cs="Times New Roman"/>
                <w:sz w:val="24"/>
                <w:szCs w:val="24"/>
              </w:rPr>
            </w:pPr>
            <w:r w:rsidRPr="00ED0ED2">
              <w:rPr>
                <w:rFonts w:ascii="Times New Roman" w:hAnsi="Times New Roman" w:cs="Times New Roman"/>
                <w:sz w:val="24"/>
                <w:szCs w:val="24"/>
              </w:rPr>
              <w:t>Ability</w:t>
            </w:r>
          </w:p>
          <w:p w14:paraId="23B6CFF8" w14:textId="77777777" w:rsidR="00ED0ED2" w:rsidRPr="00ED0ED2" w:rsidRDefault="00ED0ED2" w:rsidP="00ED0ED2">
            <w:pPr>
              <w:jc w:val="center"/>
              <w:rPr>
                <w:rFonts w:ascii="Times New Roman" w:hAnsi="Times New Roman" w:cs="Times New Roman"/>
                <w:sz w:val="24"/>
                <w:szCs w:val="24"/>
              </w:rPr>
            </w:pPr>
          </w:p>
          <w:p w14:paraId="37552540" w14:textId="77777777" w:rsidR="00ED0ED2" w:rsidRPr="00ED0ED2" w:rsidRDefault="00ED0ED2" w:rsidP="00ED0ED2">
            <w:pPr>
              <w:jc w:val="center"/>
              <w:rPr>
                <w:rFonts w:ascii="Times New Roman" w:hAnsi="Times New Roman" w:cs="Times New Roman"/>
                <w:sz w:val="24"/>
                <w:szCs w:val="24"/>
              </w:rPr>
            </w:pPr>
          </w:p>
          <w:p w14:paraId="5882DF04" w14:textId="77777777" w:rsidR="00ED0ED2" w:rsidRPr="00ED0ED2" w:rsidRDefault="00ED0ED2" w:rsidP="00ED0ED2">
            <w:pPr>
              <w:jc w:val="center"/>
              <w:rPr>
                <w:rFonts w:ascii="Times New Roman" w:hAnsi="Times New Roman" w:cs="Times New Roman"/>
                <w:sz w:val="24"/>
                <w:szCs w:val="24"/>
              </w:rPr>
            </w:pPr>
            <w:r w:rsidRPr="00ED0ED2">
              <w:rPr>
                <w:rFonts w:ascii="Times New Roman" w:hAnsi="Times New Roman" w:cs="Times New Roman"/>
                <w:sz w:val="24"/>
                <w:szCs w:val="24"/>
              </w:rPr>
              <w:t>Motivation</w:t>
            </w:r>
          </w:p>
          <w:p w14:paraId="2FB28355" w14:textId="77777777" w:rsidR="00ED0ED2" w:rsidRPr="00ED0ED2" w:rsidRDefault="00ED0ED2" w:rsidP="00ED0ED2">
            <w:pPr>
              <w:jc w:val="center"/>
              <w:rPr>
                <w:rFonts w:ascii="Times New Roman" w:hAnsi="Times New Roman" w:cs="Times New Roman"/>
                <w:sz w:val="24"/>
                <w:szCs w:val="24"/>
              </w:rPr>
            </w:pPr>
          </w:p>
          <w:p w14:paraId="6E65166A" w14:textId="77777777" w:rsidR="00ED0ED2" w:rsidRPr="00ED0ED2" w:rsidRDefault="00ED0ED2" w:rsidP="00ED0ED2">
            <w:pPr>
              <w:jc w:val="center"/>
              <w:rPr>
                <w:rFonts w:ascii="Times New Roman" w:hAnsi="Times New Roman" w:cs="Times New Roman"/>
                <w:sz w:val="24"/>
                <w:szCs w:val="24"/>
              </w:rPr>
            </w:pPr>
          </w:p>
          <w:p w14:paraId="3719C5BD" w14:textId="77777777" w:rsidR="00ED0ED2" w:rsidRPr="00ED0ED2" w:rsidRDefault="00ED0ED2" w:rsidP="00ED0ED2">
            <w:pPr>
              <w:jc w:val="center"/>
              <w:rPr>
                <w:rFonts w:ascii="Times New Roman" w:hAnsi="Times New Roman" w:cs="Times New Roman"/>
                <w:sz w:val="24"/>
                <w:szCs w:val="24"/>
              </w:rPr>
            </w:pPr>
            <w:r w:rsidRPr="00ED0ED2">
              <w:rPr>
                <w:rFonts w:ascii="Times New Roman" w:hAnsi="Times New Roman" w:cs="Times New Roman"/>
                <w:sz w:val="24"/>
                <w:szCs w:val="24"/>
              </w:rPr>
              <w:t>Opportunity</w:t>
            </w:r>
          </w:p>
          <w:p w14:paraId="72C3A66B" w14:textId="77777777" w:rsidR="00ED0ED2" w:rsidRPr="00ED0ED2" w:rsidRDefault="00ED0ED2" w:rsidP="00ED0ED2">
            <w:pPr>
              <w:rPr>
                <w:rFonts w:ascii="Times New Roman" w:hAnsi="Times New Roman" w:cs="Times New Roman"/>
                <w:sz w:val="24"/>
                <w:szCs w:val="24"/>
              </w:rPr>
            </w:pPr>
          </w:p>
        </w:tc>
        <w:tc>
          <w:tcPr>
            <w:tcW w:w="1885" w:type="dxa"/>
          </w:tcPr>
          <w:p w14:paraId="56D45101" w14:textId="77777777" w:rsidR="00ED0ED2" w:rsidRPr="00ED0ED2" w:rsidRDefault="00ED0ED2" w:rsidP="00ED0ED2">
            <w:pPr>
              <w:jc w:val="center"/>
              <w:rPr>
                <w:rFonts w:ascii="Times New Roman" w:hAnsi="Times New Roman" w:cs="Times New Roman"/>
                <w:sz w:val="24"/>
                <w:szCs w:val="24"/>
              </w:rPr>
            </w:pPr>
          </w:p>
          <w:p w14:paraId="2A347033" w14:textId="77777777" w:rsidR="00ED0ED2" w:rsidRPr="00ED0ED2" w:rsidRDefault="00ED0ED2" w:rsidP="00ED0ED2">
            <w:pPr>
              <w:jc w:val="center"/>
              <w:rPr>
                <w:rFonts w:ascii="Times New Roman" w:hAnsi="Times New Roman" w:cs="Times New Roman"/>
                <w:sz w:val="24"/>
                <w:szCs w:val="24"/>
              </w:rPr>
            </w:pPr>
          </w:p>
          <w:p w14:paraId="38C13064" w14:textId="77777777" w:rsidR="00ED0ED2" w:rsidRPr="00ED0ED2" w:rsidRDefault="00ED0ED2" w:rsidP="00ED0ED2">
            <w:pPr>
              <w:jc w:val="center"/>
              <w:rPr>
                <w:rFonts w:ascii="Times New Roman" w:hAnsi="Times New Roman" w:cs="Times New Roman"/>
                <w:sz w:val="24"/>
                <w:szCs w:val="24"/>
              </w:rPr>
            </w:pPr>
          </w:p>
          <w:p w14:paraId="666A3A54" w14:textId="77777777" w:rsidR="00ED0ED2" w:rsidRPr="00ED0ED2" w:rsidRDefault="00ED0ED2" w:rsidP="00ED0ED2">
            <w:pPr>
              <w:jc w:val="center"/>
              <w:rPr>
                <w:rFonts w:ascii="Times New Roman" w:hAnsi="Times New Roman" w:cs="Times New Roman"/>
                <w:sz w:val="24"/>
                <w:szCs w:val="24"/>
              </w:rPr>
            </w:pPr>
          </w:p>
          <w:p w14:paraId="144C85BB" w14:textId="77777777" w:rsidR="00ED0ED2" w:rsidRPr="00ED0ED2" w:rsidRDefault="00ED0ED2" w:rsidP="00ED0ED2">
            <w:pPr>
              <w:jc w:val="center"/>
              <w:rPr>
                <w:rFonts w:ascii="Times New Roman" w:hAnsi="Times New Roman" w:cs="Times New Roman"/>
                <w:sz w:val="24"/>
                <w:szCs w:val="24"/>
              </w:rPr>
            </w:pPr>
            <w:r w:rsidRPr="00ED0ED2">
              <w:rPr>
                <w:rFonts w:ascii="Times New Roman" w:hAnsi="Times New Roman" w:cs="Times New Roman"/>
                <w:sz w:val="24"/>
                <w:szCs w:val="24"/>
              </w:rPr>
              <w:t>Depth of Embracement</w:t>
            </w:r>
          </w:p>
          <w:p w14:paraId="56B308E9" w14:textId="77777777" w:rsidR="00ED0ED2" w:rsidRPr="00ED0ED2" w:rsidRDefault="00ED0ED2" w:rsidP="00ED0ED2">
            <w:pPr>
              <w:jc w:val="center"/>
              <w:rPr>
                <w:rFonts w:ascii="Times New Roman" w:hAnsi="Times New Roman" w:cs="Times New Roman"/>
                <w:sz w:val="24"/>
                <w:szCs w:val="24"/>
              </w:rPr>
            </w:pPr>
          </w:p>
        </w:tc>
      </w:tr>
      <w:tr w:rsidR="00ED0ED2" w:rsidRPr="00ED0ED2" w14:paraId="25FA273B" w14:textId="77777777" w:rsidTr="00C67A27">
        <w:tc>
          <w:tcPr>
            <w:tcW w:w="5395" w:type="dxa"/>
          </w:tcPr>
          <w:p w14:paraId="4AEDF880" w14:textId="77777777" w:rsidR="00ED0ED2" w:rsidRPr="00ED0ED2" w:rsidRDefault="00ED0ED2" w:rsidP="00ED0ED2">
            <w:pPr>
              <w:rPr>
                <w:rFonts w:ascii="Times New Roman" w:hAnsi="Times New Roman" w:cs="Times New Roman"/>
                <w:sz w:val="24"/>
                <w:szCs w:val="24"/>
              </w:rPr>
            </w:pPr>
          </w:p>
          <w:p w14:paraId="26633399" w14:textId="77777777" w:rsidR="00ED0ED2" w:rsidRPr="00ED0ED2" w:rsidRDefault="00ED0ED2" w:rsidP="00ED0ED2">
            <w:pPr>
              <w:rPr>
                <w:rFonts w:ascii="Times New Roman" w:hAnsi="Times New Roman" w:cs="Times New Roman"/>
                <w:sz w:val="24"/>
                <w:szCs w:val="24"/>
              </w:rPr>
            </w:pPr>
            <w:r w:rsidRPr="00ED0ED2">
              <w:rPr>
                <w:rFonts w:ascii="Times New Roman" w:hAnsi="Times New Roman" w:cs="Times New Roman"/>
                <w:sz w:val="24"/>
                <w:szCs w:val="24"/>
              </w:rPr>
              <w:t>Advocating for women employees and customers</w:t>
            </w:r>
          </w:p>
          <w:p w14:paraId="46BF3A0A" w14:textId="77777777" w:rsidR="00ED0ED2" w:rsidRPr="00ED0ED2" w:rsidRDefault="00ED0ED2" w:rsidP="00ED0ED2">
            <w:pPr>
              <w:rPr>
                <w:rFonts w:ascii="Times New Roman" w:hAnsi="Times New Roman" w:cs="Times New Roman"/>
                <w:sz w:val="24"/>
                <w:szCs w:val="24"/>
              </w:rPr>
            </w:pPr>
            <w:r w:rsidRPr="00ED0ED2">
              <w:rPr>
                <w:rFonts w:ascii="Times New Roman" w:hAnsi="Times New Roman" w:cs="Times New Roman"/>
                <w:sz w:val="24"/>
                <w:szCs w:val="24"/>
              </w:rPr>
              <w:t xml:space="preserve">Voicing women’s concerns </w:t>
            </w:r>
          </w:p>
          <w:p w14:paraId="31227A16" w14:textId="77777777" w:rsidR="00ED0ED2" w:rsidRPr="00ED0ED2" w:rsidRDefault="00ED0ED2" w:rsidP="00ED0ED2">
            <w:pPr>
              <w:rPr>
                <w:rFonts w:ascii="Times New Roman" w:hAnsi="Times New Roman" w:cs="Times New Roman"/>
                <w:sz w:val="24"/>
                <w:szCs w:val="24"/>
              </w:rPr>
            </w:pPr>
          </w:p>
          <w:p w14:paraId="12B2596A" w14:textId="77777777" w:rsidR="00ED0ED2" w:rsidRPr="00ED0ED2" w:rsidRDefault="00ED0ED2" w:rsidP="00ED0ED2">
            <w:pPr>
              <w:rPr>
                <w:rFonts w:ascii="Times New Roman" w:hAnsi="Times New Roman" w:cs="Times New Roman"/>
                <w:sz w:val="24"/>
                <w:szCs w:val="24"/>
              </w:rPr>
            </w:pPr>
            <w:r w:rsidRPr="00ED0ED2">
              <w:rPr>
                <w:rFonts w:ascii="Times New Roman" w:hAnsi="Times New Roman" w:cs="Times New Roman"/>
                <w:sz w:val="24"/>
                <w:szCs w:val="24"/>
              </w:rPr>
              <w:t xml:space="preserve">Building organizational connections </w:t>
            </w:r>
          </w:p>
          <w:p w14:paraId="5F1CEC8E" w14:textId="77777777" w:rsidR="00ED0ED2" w:rsidRPr="00ED0ED2" w:rsidRDefault="00ED0ED2" w:rsidP="00ED0ED2">
            <w:pPr>
              <w:rPr>
                <w:rFonts w:ascii="Times New Roman" w:hAnsi="Times New Roman" w:cs="Times New Roman"/>
                <w:sz w:val="24"/>
                <w:szCs w:val="24"/>
              </w:rPr>
            </w:pPr>
            <w:r w:rsidRPr="00ED0ED2">
              <w:rPr>
                <w:rFonts w:ascii="Times New Roman" w:hAnsi="Times New Roman" w:cs="Times New Roman"/>
                <w:sz w:val="24"/>
                <w:szCs w:val="24"/>
              </w:rPr>
              <w:t>Engaging with national and international liaisons</w:t>
            </w:r>
          </w:p>
          <w:p w14:paraId="73ABF480" w14:textId="77777777" w:rsidR="00ED0ED2" w:rsidRPr="00ED0ED2" w:rsidRDefault="00ED0ED2" w:rsidP="00ED0ED2">
            <w:pPr>
              <w:rPr>
                <w:rFonts w:ascii="Times New Roman" w:hAnsi="Times New Roman" w:cs="Times New Roman"/>
                <w:sz w:val="24"/>
                <w:szCs w:val="24"/>
              </w:rPr>
            </w:pPr>
          </w:p>
          <w:p w14:paraId="26CFC870" w14:textId="77777777" w:rsidR="00ED0ED2" w:rsidRPr="00ED0ED2" w:rsidRDefault="00ED0ED2" w:rsidP="00ED0ED2">
            <w:pPr>
              <w:rPr>
                <w:rFonts w:ascii="Times New Roman" w:hAnsi="Times New Roman" w:cs="Times New Roman"/>
                <w:sz w:val="24"/>
                <w:szCs w:val="24"/>
              </w:rPr>
            </w:pPr>
            <w:r w:rsidRPr="00ED0ED2">
              <w:rPr>
                <w:rFonts w:ascii="Times New Roman" w:hAnsi="Times New Roman" w:cs="Times New Roman"/>
                <w:sz w:val="24"/>
                <w:szCs w:val="24"/>
              </w:rPr>
              <w:t>Mentoring women</w:t>
            </w:r>
          </w:p>
          <w:p w14:paraId="0C4946EF" w14:textId="77777777" w:rsidR="00ED0ED2" w:rsidRPr="00ED0ED2" w:rsidRDefault="00ED0ED2" w:rsidP="00ED0ED2">
            <w:pPr>
              <w:rPr>
                <w:rFonts w:ascii="Times New Roman" w:hAnsi="Times New Roman" w:cs="Times New Roman"/>
                <w:sz w:val="24"/>
                <w:szCs w:val="24"/>
              </w:rPr>
            </w:pPr>
            <w:r w:rsidRPr="00ED0ED2">
              <w:rPr>
                <w:rFonts w:ascii="Times New Roman" w:hAnsi="Times New Roman" w:cs="Times New Roman"/>
                <w:sz w:val="24"/>
                <w:szCs w:val="24"/>
              </w:rPr>
              <w:t xml:space="preserve">Giving and receiving social support </w:t>
            </w:r>
          </w:p>
          <w:p w14:paraId="7232F4EB" w14:textId="77777777" w:rsidR="00ED0ED2" w:rsidRPr="00ED0ED2" w:rsidRDefault="00ED0ED2" w:rsidP="00ED0ED2">
            <w:pPr>
              <w:rPr>
                <w:rFonts w:ascii="Times New Roman" w:hAnsi="Times New Roman" w:cs="Times New Roman"/>
                <w:sz w:val="24"/>
                <w:szCs w:val="24"/>
              </w:rPr>
            </w:pPr>
          </w:p>
        </w:tc>
        <w:tc>
          <w:tcPr>
            <w:tcW w:w="2070" w:type="dxa"/>
          </w:tcPr>
          <w:p w14:paraId="27EAE11F" w14:textId="77777777" w:rsidR="00ED0ED2" w:rsidRPr="00ED0ED2" w:rsidRDefault="00ED0ED2" w:rsidP="00ED0ED2">
            <w:pPr>
              <w:jc w:val="center"/>
              <w:rPr>
                <w:rFonts w:ascii="Times New Roman" w:hAnsi="Times New Roman" w:cs="Times New Roman"/>
                <w:sz w:val="24"/>
                <w:szCs w:val="24"/>
              </w:rPr>
            </w:pPr>
          </w:p>
          <w:p w14:paraId="78CB1E93" w14:textId="77777777" w:rsidR="00ED0ED2" w:rsidRPr="00ED0ED2" w:rsidRDefault="00ED0ED2" w:rsidP="00ED0ED2">
            <w:pPr>
              <w:jc w:val="center"/>
              <w:rPr>
                <w:rFonts w:ascii="Times New Roman" w:hAnsi="Times New Roman" w:cs="Times New Roman"/>
                <w:sz w:val="24"/>
                <w:szCs w:val="24"/>
              </w:rPr>
            </w:pPr>
          </w:p>
          <w:p w14:paraId="2360F613" w14:textId="77777777" w:rsidR="00ED0ED2" w:rsidRPr="00ED0ED2" w:rsidRDefault="00ED0ED2" w:rsidP="00ED0ED2">
            <w:pPr>
              <w:jc w:val="center"/>
              <w:rPr>
                <w:rFonts w:ascii="Times New Roman" w:hAnsi="Times New Roman" w:cs="Times New Roman"/>
                <w:sz w:val="24"/>
                <w:szCs w:val="24"/>
              </w:rPr>
            </w:pPr>
            <w:r w:rsidRPr="00ED0ED2">
              <w:rPr>
                <w:rFonts w:ascii="Times New Roman" w:hAnsi="Times New Roman" w:cs="Times New Roman"/>
                <w:sz w:val="24"/>
                <w:szCs w:val="24"/>
              </w:rPr>
              <w:t>Advocacy</w:t>
            </w:r>
          </w:p>
          <w:p w14:paraId="59CCF65E" w14:textId="77777777" w:rsidR="00ED0ED2" w:rsidRPr="00ED0ED2" w:rsidRDefault="00ED0ED2" w:rsidP="00ED0ED2">
            <w:pPr>
              <w:jc w:val="center"/>
              <w:rPr>
                <w:rFonts w:ascii="Times New Roman" w:hAnsi="Times New Roman" w:cs="Times New Roman"/>
                <w:sz w:val="24"/>
                <w:szCs w:val="24"/>
              </w:rPr>
            </w:pPr>
          </w:p>
          <w:p w14:paraId="27144838" w14:textId="77777777" w:rsidR="00ED0ED2" w:rsidRPr="00ED0ED2" w:rsidRDefault="00ED0ED2" w:rsidP="00ED0ED2">
            <w:pPr>
              <w:jc w:val="center"/>
              <w:rPr>
                <w:rFonts w:ascii="Times New Roman" w:hAnsi="Times New Roman" w:cs="Times New Roman"/>
                <w:sz w:val="24"/>
                <w:szCs w:val="24"/>
              </w:rPr>
            </w:pPr>
          </w:p>
          <w:p w14:paraId="50235E8A" w14:textId="77777777" w:rsidR="00ED0ED2" w:rsidRPr="00ED0ED2" w:rsidRDefault="00ED0ED2" w:rsidP="00ED0ED2">
            <w:pPr>
              <w:jc w:val="center"/>
              <w:rPr>
                <w:rFonts w:ascii="Times New Roman" w:hAnsi="Times New Roman" w:cs="Times New Roman"/>
                <w:sz w:val="24"/>
                <w:szCs w:val="24"/>
              </w:rPr>
            </w:pPr>
            <w:r w:rsidRPr="00ED0ED2">
              <w:rPr>
                <w:rFonts w:ascii="Times New Roman" w:hAnsi="Times New Roman" w:cs="Times New Roman"/>
                <w:sz w:val="24"/>
                <w:szCs w:val="24"/>
              </w:rPr>
              <w:t>Network</w:t>
            </w:r>
          </w:p>
          <w:p w14:paraId="77EEB7EF" w14:textId="77777777" w:rsidR="00ED0ED2" w:rsidRPr="00ED0ED2" w:rsidRDefault="00ED0ED2" w:rsidP="00ED0ED2">
            <w:pPr>
              <w:jc w:val="center"/>
              <w:rPr>
                <w:rFonts w:ascii="Times New Roman" w:hAnsi="Times New Roman" w:cs="Times New Roman"/>
                <w:sz w:val="24"/>
                <w:szCs w:val="24"/>
              </w:rPr>
            </w:pPr>
          </w:p>
          <w:p w14:paraId="1C1349EE" w14:textId="77777777" w:rsidR="00ED0ED2" w:rsidRPr="00ED0ED2" w:rsidRDefault="00ED0ED2" w:rsidP="00ED0ED2">
            <w:pPr>
              <w:jc w:val="center"/>
              <w:rPr>
                <w:rFonts w:ascii="Times New Roman" w:hAnsi="Times New Roman" w:cs="Times New Roman"/>
                <w:sz w:val="24"/>
                <w:szCs w:val="24"/>
              </w:rPr>
            </w:pPr>
          </w:p>
          <w:p w14:paraId="2B07FDEA" w14:textId="77777777" w:rsidR="00ED0ED2" w:rsidRPr="00ED0ED2" w:rsidRDefault="00ED0ED2" w:rsidP="00ED0ED2">
            <w:pPr>
              <w:jc w:val="center"/>
              <w:rPr>
                <w:rFonts w:ascii="Times New Roman" w:hAnsi="Times New Roman" w:cs="Times New Roman"/>
                <w:sz w:val="24"/>
                <w:szCs w:val="24"/>
              </w:rPr>
            </w:pPr>
            <w:r w:rsidRPr="00ED0ED2">
              <w:rPr>
                <w:rFonts w:ascii="Times New Roman" w:hAnsi="Times New Roman" w:cs="Times New Roman"/>
                <w:sz w:val="24"/>
                <w:szCs w:val="24"/>
              </w:rPr>
              <w:t>Support</w:t>
            </w:r>
          </w:p>
          <w:p w14:paraId="6CA4B44D" w14:textId="77777777" w:rsidR="00ED0ED2" w:rsidRPr="00ED0ED2" w:rsidRDefault="00ED0ED2" w:rsidP="00ED0ED2">
            <w:pPr>
              <w:rPr>
                <w:rFonts w:ascii="Times New Roman" w:hAnsi="Times New Roman" w:cs="Times New Roman"/>
                <w:sz w:val="24"/>
                <w:szCs w:val="24"/>
              </w:rPr>
            </w:pPr>
          </w:p>
        </w:tc>
        <w:tc>
          <w:tcPr>
            <w:tcW w:w="1885" w:type="dxa"/>
          </w:tcPr>
          <w:p w14:paraId="05A5D3F4" w14:textId="77777777" w:rsidR="00ED0ED2" w:rsidRPr="00ED0ED2" w:rsidRDefault="00ED0ED2" w:rsidP="00ED0ED2">
            <w:pPr>
              <w:jc w:val="center"/>
              <w:rPr>
                <w:rFonts w:ascii="Times New Roman" w:hAnsi="Times New Roman" w:cs="Times New Roman"/>
                <w:sz w:val="24"/>
                <w:szCs w:val="24"/>
              </w:rPr>
            </w:pPr>
          </w:p>
          <w:p w14:paraId="45C0F35C" w14:textId="77777777" w:rsidR="00ED0ED2" w:rsidRPr="00ED0ED2" w:rsidRDefault="00ED0ED2" w:rsidP="00ED0ED2">
            <w:pPr>
              <w:jc w:val="center"/>
              <w:rPr>
                <w:rFonts w:ascii="Times New Roman" w:hAnsi="Times New Roman" w:cs="Times New Roman"/>
                <w:sz w:val="24"/>
                <w:szCs w:val="24"/>
              </w:rPr>
            </w:pPr>
          </w:p>
          <w:p w14:paraId="1644E159" w14:textId="77777777" w:rsidR="00ED0ED2" w:rsidRPr="00ED0ED2" w:rsidRDefault="00ED0ED2" w:rsidP="00ED0ED2">
            <w:pPr>
              <w:jc w:val="center"/>
              <w:rPr>
                <w:rFonts w:ascii="Times New Roman" w:hAnsi="Times New Roman" w:cs="Times New Roman"/>
                <w:sz w:val="24"/>
                <w:szCs w:val="24"/>
              </w:rPr>
            </w:pPr>
          </w:p>
          <w:p w14:paraId="6B85CD66" w14:textId="77777777" w:rsidR="00ED0ED2" w:rsidRPr="00ED0ED2" w:rsidRDefault="00ED0ED2" w:rsidP="00ED0ED2">
            <w:pPr>
              <w:jc w:val="center"/>
              <w:rPr>
                <w:rFonts w:ascii="Times New Roman" w:hAnsi="Times New Roman" w:cs="Times New Roman"/>
                <w:sz w:val="24"/>
                <w:szCs w:val="24"/>
              </w:rPr>
            </w:pPr>
          </w:p>
          <w:p w14:paraId="0725B97F" w14:textId="77777777" w:rsidR="00ED0ED2" w:rsidRPr="00ED0ED2" w:rsidRDefault="00ED0ED2" w:rsidP="00ED0ED2">
            <w:pPr>
              <w:jc w:val="center"/>
              <w:rPr>
                <w:rFonts w:ascii="Times New Roman" w:hAnsi="Times New Roman" w:cs="Times New Roman"/>
                <w:sz w:val="24"/>
                <w:szCs w:val="24"/>
              </w:rPr>
            </w:pPr>
            <w:r w:rsidRPr="00ED0ED2">
              <w:rPr>
                <w:rFonts w:ascii="Times New Roman" w:hAnsi="Times New Roman" w:cs="Times New Roman"/>
                <w:sz w:val="24"/>
                <w:szCs w:val="24"/>
              </w:rPr>
              <w:t>Scope of Embracement</w:t>
            </w:r>
          </w:p>
          <w:p w14:paraId="4D49DEEE" w14:textId="77777777" w:rsidR="00ED0ED2" w:rsidRPr="00ED0ED2" w:rsidRDefault="00ED0ED2" w:rsidP="00ED0ED2">
            <w:pPr>
              <w:jc w:val="center"/>
              <w:rPr>
                <w:rFonts w:ascii="Times New Roman" w:hAnsi="Times New Roman" w:cs="Times New Roman"/>
                <w:sz w:val="24"/>
                <w:szCs w:val="24"/>
              </w:rPr>
            </w:pPr>
          </w:p>
        </w:tc>
      </w:tr>
      <w:tr w:rsidR="00ED0ED2" w:rsidRPr="00ED0ED2" w14:paraId="5E57E2C8" w14:textId="77777777" w:rsidTr="00C67A27">
        <w:tc>
          <w:tcPr>
            <w:tcW w:w="5395" w:type="dxa"/>
          </w:tcPr>
          <w:p w14:paraId="08BFC2F3" w14:textId="77777777" w:rsidR="00ED0ED2" w:rsidRPr="00ED0ED2" w:rsidRDefault="00ED0ED2" w:rsidP="00ED0ED2">
            <w:pPr>
              <w:rPr>
                <w:rFonts w:ascii="Times New Roman" w:hAnsi="Times New Roman" w:cs="Times New Roman"/>
                <w:sz w:val="24"/>
                <w:szCs w:val="24"/>
              </w:rPr>
            </w:pPr>
          </w:p>
          <w:p w14:paraId="3FA6A6D0" w14:textId="77777777" w:rsidR="00ED0ED2" w:rsidRPr="00ED0ED2" w:rsidRDefault="00ED0ED2" w:rsidP="00ED0ED2">
            <w:pPr>
              <w:rPr>
                <w:rFonts w:ascii="Times New Roman" w:hAnsi="Times New Roman" w:cs="Times New Roman"/>
                <w:sz w:val="24"/>
                <w:szCs w:val="24"/>
              </w:rPr>
            </w:pPr>
            <w:r w:rsidRPr="00ED0ED2">
              <w:rPr>
                <w:rFonts w:ascii="Times New Roman" w:hAnsi="Times New Roman" w:cs="Times New Roman"/>
                <w:sz w:val="24"/>
                <w:szCs w:val="24"/>
              </w:rPr>
              <w:t xml:space="preserve">Questioning status quo </w:t>
            </w:r>
          </w:p>
          <w:p w14:paraId="775A5ECA" w14:textId="77777777" w:rsidR="00ED0ED2" w:rsidRPr="00ED0ED2" w:rsidRDefault="00ED0ED2" w:rsidP="00ED0ED2">
            <w:pPr>
              <w:rPr>
                <w:rFonts w:ascii="Times New Roman" w:hAnsi="Times New Roman" w:cs="Times New Roman"/>
                <w:sz w:val="24"/>
                <w:szCs w:val="24"/>
              </w:rPr>
            </w:pPr>
            <w:r w:rsidRPr="00ED0ED2">
              <w:rPr>
                <w:rFonts w:ascii="Times New Roman" w:hAnsi="Times New Roman" w:cs="Times New Roman"/>
                <w:sz w:val="24"/>
                <w:szCs w:val="24"/>
              </w:rPr>
              <w:t>Disrupting the status quo</w:t>
            </w:r>
          </w:p>
          <w:p w14:paraId="60F3546E" w14:textId="77777777" w:rsidR="00ED0ED2" w:rsidRPr="00ED0ED2" w:rsidRDefault="00ED0ED2" w:rsidP="00ED0ED2">
            <w:pPr>
              <w:rPr>
                <w:rFonts w:ascii="Times New Roman" w:hAnsi="Times New Roman" w:cs="Times New Roman"/>
                <w:sz w:val="24"/>
                <w:szCs w:val="24"/>
              </w:rPr>
            </w:pPr>
          </w:p>
          <w:p w14:paraId="71FAF346" w14:textId="77777777" w:rsidR="00ED0ED2" w:rsidRPr="00ED0ED2" w:rsidRDefault="00ED0ED2" w:rsidP="00ED0ED2">
            <w:pPr>
              <w:rPr>
                <w:rFonts w:ascii="Times New Roman" w:hAnsi="Times New Roman" w:cs="Times New Roman"/>
                <w:sz w:val="24"/>
                <w:szCs w:val="24"/>
              </w:rPr>
            </w:pPr>
            <w:r w:rsidRPr="00ED0ED2">
              <w:rPr>
                <w:rFonts w:ascii="Times New Roman" w:hAnsi="Times New Roman" w:cs="Times New Roman"/>
                <w:sz w:val="24"/>
                <w:szCs w:val="24"/>
              </w:rPr>
              <w:t>Sensitizing</w:t>
            </w:r>
          </w:p>
          <w:p w14:paraId="4353B32D" w14:textId="77777777" w:rsidR="00ED0ED2" w:rsidRPr="00ED0ED2" w:rsidRDefault="00ED0ED2" w:rsidP="00ED0ED2">
            <w:pPr>
              <w:rPr>
                <w:rFonts w:ascii="Times New Roman" w:hAnsi="Times New Roman" w:cs="Times New Roman"/>
                <w:sz w:val="24"/>
                <w:szCs w:val="24"/>
              </w:rPr>
            </w:pPr>
            <w:r w:rsidRPr="00ED0ED2">
              <w:rPr>
                <w:rFonts w:ascii="Times New Roman" w:hAnsi="Times New Roman" w:cs="Times New Roman"/>
                <w:sz w:val="24"/>
                <w:szCs w:val="24"/>
              </w:rPr>
              <w:t xml:space="preserve">Claiming power </w:t>
            </w:r>
          </w:p>
          <w:p w14:paraId="7D0D8ACE" w14:textId="77777777" w:rsidR="00ED0ED2" w:rsidRPr="00ED0ED2" w:rsidRDefault="00ED0ED2" w:rsidP="00ED0ED2">
            <w:pPr>
              <w:rPr>
                <w:rFonts w:ascii="Times New Roman" w:hAnsi="Times New Roman" w:cs="Times New Roman"/>
                <w:sz w:val="24"/>
                <w:szCs w:val="24"/>
              </w:rPr>
            </w:pPr>
          </w:p>
          <w:p w14:paraId="0B92E94A" w14:textId="77777777" w:rsidR="00ED0ED2" w:rsidRPr="00ED0ED2" w:rsidRDefault="00ED0ED2" w:rsidP="00ED0ED2">
            <w:pPr>
              <w:rPr>
                <w:rFonts w:ascii="Times New Roman" w:hAnsi="Times New Roman" w:cs="Times New Roman"/>
                <w:sz w:val="24"/>
                <w:szCs w:val="24"/>
              </w:rPr>
            </w:pPr>
            <w:r w:rsidRPr="00ED0ED2">
              <w:rPr>
                <w:rFonts w:ascii="Times New Roman" w:hAnsi="Times New Roman" w:cs="Times New Roman"/>
                <w:sz w:val="24"/>
                <w:szCs w:val="24"/>
              </w:rPr>
              <w:t>Organizing action</w:t>
            </w:r>
          </w:p>
          <w:p w14:paraId="1E0C7774" w14:textId="77777777" w:rsidR="00ED0ED2" w:rsidRPr="00ED0ED2" w:rsidRDefault="00ED0ED2" w:rsidP="00ED0ED2">
            <w:pPr>
              <w:rPr>
                <w:rFonts w:ascii="Times New Roman" w:hAnsi="Times New Roman" w:cs="Times New Roman"/>
                <w:sz w:val="24"/>
                <w:szCs w:val="24"/>
              </w:rPr>
            </w:pPr>
            <w:r w:rsidRPr="00ED0ED2">
              <w:rPr>
                <w:rFonts w:ascii="Times New Roman" w:hAnsi="Times New Roman" w:cs="Times New Roman"/>
                <w:sz w:val="24"/>
                <w:szCs w:val="24"/>
              </w:rPr>
              <w:t>Developing gender equality policies</w:t>
            </w:r>
          </w:p>
        </w:tc>
        <w:tc>
          <w:tcPr>
            <w:tcW w:w="2070" w:type="dxa"/>
          </w:tcPr>
          <w:p w14:paraId="5F4F6020" w14:textId="77777777" w:rsidR="00ED0ED2" w:rsidRPr="00ED0ED2" w:rsidRDefault="00ED0ED2" w:rsidP="00ED0ED2">
            <w:pPr>
              <w:rPr>
                <w:rFonts w:ascii="Times New Roman" w:hAnsi="Times New Roman" w:cs="Times New Roman"/>
                <w:sz w:val="24"/>
                <w:szCs w:val="24"/>
              </w:rPr>
            </w:pPr>
          </w:p>
          <w:p w14:paraId="0327944E" w14:textId="77777777" w:rsidR="00ED0ED2" w:rsidRPr="00ED0ED2" w:rsidRDefault="00ED0ED2" w:rsidP="00ED0ED2">
            <w:pPr>
              <w:rPr>
                <w:rFonts w:ascii="Times New Roman" w:hAnsi="Times New Roman" w:cs="Times New Roman"/>
                <w:sz w:val="24"/>
                <w:szCs w:val="24"/>
              </w:rPr>
            </w:pPr>
          </w:p>
          <w:p w14:paraId="20711E4C" w14:textId="77777777" w:rsidR="00ED0ED2" w:rsidRPr="00ED0ED2" w:rsidRDefault="00ED0ED2" w:rsidP="00ED0ED2">
            <w:pPr>
              <w:jc w:val="center"/>
              <w:rPr>
                <w:rFonts w:ascii="Times New Roman" w:hAnsi="Times New Roman" w:cs="Times New Roman"/>
                <w:sz w:val="24"/>
                <w:szCs w:val="24"/>
              </w:rPr>
            </w:pPr>
            <w:r w:rsidRPr="00ED0ED2">
              <w:rPr>
                <w:rFonts w:ascii="Times New Roman" w:hAnsi="Times New Roman" w:cs="Times New Roman"/>
                <w:sz w:val="24"/>
                <w:szCs w:val="24"/>
              </w:rPr>
              <w:t>Strategy</w:t>
            </w:r>
          </w:p>
          <w:p w14:paraId="2EA418AA" w14:textId="77777777" w:rsidR="00ED0ED2" w:rsidRPr="00ED0ED2" w:rsidRDefault="00ED0ED2" w:rsidP="00ED0ED2">
            <w:pPr>
              <w:jc w:val="center"/>
              <w:rPr>
                <w:rFonts w:ascii="Times New Roman" w:hAnsi="Times New Roman" w:cs="Times New Roman"/>
                <w:sz w:val="24"/>
                <w:szCs w:val="24"/>
              </w:rPr>
            </w:pPr>
          </w:p>
          <w:p w14:paraId="6852EE13" w14:textId="77777777" w:rsidR="00ED0ED2" w:rsidRPr="00ED0ED2" w:rsidRDefault="00ED0ED2" w:rsidP="00ED0ED2">
            <w:pPr>
              <w:jc w:val="center"/>
              <w:rPr>
                <w:rFonts w:ascii="Times New Roman" w:hAnsi="Times New Roman" w:cs="Times New Roman"/>
                <w:sz w:val="24"/>
                <w:szCs w:val="24"/>
              </w:rPr>
            </w:pPr>
          </w:p>
          <w:p w14:paraId="50843135" w14:textId="77777777" w:rsidR="00ED0ED2" w:rsidRPr="00ED0ED2" w:rsidRDefault="00ED0ED2" w:rsidP="00ED0ED2">
            <w:pPr>
              <w:jc w:val="center"/>
              <w:rPr>
                <w:rFonts w:ascii="Times New Roman" w:hAnsi="Times New Roman" w:cs="Times New Roman"/>
                <w:sz w:val="24"/>
                <w:szCs w:val="24"/>
              </w:rPr>
            </w:pPr>
            <w:r w:rsidRPr="00ED0ED2">
              <w:rPr>
                <w:rFonts w:ascii="Times New Roman" w:hAnsi="Times New Roman" w:cs="Times New Roman"/>
                <w:sz w:val="24"/>
                <w:szCs w:val="24"/>
              </w:rPr>
              <w:t>Power</w:t>
            </w:r>
          </w:p>
          <w:p w14:paraId="7A60A414" w14:textId="77777777" w:rsidR="00ED0ED2" w:rsidRPr="00ED0ED2" w:rsidRDefault="00ED0ED2" w:rsidP="00ED0ED2">
            <w:pPr>
              <w:jc w:val="center"/>
              <w:rPr>
                <w:rFonts w:ascii="Times New Roman" w:hAnsi="Times New Roman" w:cs="Times New Roman"/>
                <w:sz w:val="24"/>
                <w:szCs w:val="24"/>
              </w:rPr>
            </w:pPr>
          </w:p>
          <w:p w14:paraId="68838DB2" w14:textId="77777777" w:rsidR="00ED0ED2" w:rsidRPr="00ED0ED2" w:rsidRDefault="00ED0ED2" w:rsidP="00ED0ED2">
            <w:pPr>
              <w:jc w:val="center"/>
              <w:rPr>
                <w:rFonts w:ascii="Times New Roman" w:hAnsi="Times New Roman" w:cs="Times New Roman"/>
                <w:sz w:val="24"/>
                <w:szCs w:val="24"/>
              </w:rPr>
            </w:pPr>
          </w:p>
          <w:p w14:paraId="19DFDE60" w14:textId="77777777" w:rsidR="00ED0ED2" w:rsidRPr="00ED0ED2" w:rsidRDefault="00ED0ED2" w:rsidP="00ED0ED2">
            <w:pPr>
              <w:jc w:val="center"/>
              <w:rPr>
                <w:rFonts w:ascii="Times New Roman" w:hAnsi="Times New Roman" w:cs="Times New Roman"/>
                <w:sz w:val="24"/>
                <w:szCs w:val="24"/>
              </w:rPr>
            </w:pPr>
            <w:r w:rsidRPr="00ED0ED2">
              <w:rPr>
                <w:rFonts w:ascii="Times New Roman" w:hAnsi="Times New Roman" w:cs="Times New Roman"/>
                <w:sz w:val="24"/>
                <w:szCs w:val="24"/>
              </w:rPr>
              <w:t>Policy</w:t>
            </w:r>
          </w:p>
          <w:p w14:paraId="3C62D441" w14:textId="77777777" w:rsidR="00ED0ED2" w:rsidRPr="00ED0ED2" w:rsidRDefault="00ED0ED2" w:rsidP="00ED0ED2">
            <w:pPr>
              <w:rPr>
                <w:rFonts w:ascii="Times New Roman" w:hAnsi="Times New Roman" w:cs="Times New Roman"/>
                <w:sz w:val="24"/>
                <w:szCs w:val="24"/>
              </w:rPr>
            </w:pPr>
          </w:p>
        </w:tc>
        <w:tc>
          <w:tcPr>
            <w:tcW w:w="1885" w:type="dxa"/>
          </w:tcPr>
          <w:p w14:paraId="3675911D" w14:textId="77777777" w:rsidR="00ED0ED2" w:rsidRPr="00ED0ED2" w:rsidRDefault="00ED0ED2" w:rsidP="00ED0ED2">
            <w:pPr>
              <w:jc w:val="center"/>
              <w:rPr>
                <w:rFonts w:ascii="Times New Roman" w:hAnsi="Times New Roman" w:cs="Times New Roman"/>
                <w:sz w:val="24"/>
                <w:szCs w:val="24"/>
              </w:rPr>
            </w:pPr>
          </w:p>
          <w:p w14:paraId="574CD4A9" w14:textId="77777777" w:rsidR="00ED0ED2" w:rsidRPr="00ED0ED2" w:rsidRDefault="00ED0ED2" w:rsidP="00ED0ED2">
            <w:pPr>
              <w:jc w:val="center"/>
              <w:rPr>
                <w:rFonts w:ascii="Times New Roman" w:hAnsi="Times New Roman" w:cs="Times New Roman"/>
                <w:sz w:val="24"/>
                <w:szCs w:val="24"/>
              </w:rPr>
            </w:pPr>
          </w:p>
          <w:p w14:paraId="39872A0B" w14:textId="77777777" w:rsidR="00ED0ED2" w:rsidRPr="00ED0ED2" w:rsidRDefault="00ED0ED2" w:rsidP="00ED0ED2">
            <w:pPr>
              <w:jc w:val="center"/>
              <w:rPr>
                <w:rFonts w:ascii="Times New Roman" w:hAnsi="Times New Roman" w:cs="Times New Roman"/>
                <w:sz w:val="24"/>
                <w:szCs w:val="24"/>
              </w:rPr>
            </w:pPr>
          </w:p>
          <w:p w14:paraId="1164A8E3" w14:textId="77777777" w:rsidR="00ED0ED2" w:rsidRPr="00ED0ED2" w:rsidRDefault="00ED0ED2" w:rsidP="00ED0ED2">
            <w:pPr>
              <w:jc w:val="center"/>
              <w:rPr>
                <w:rFonts w:ascii="Times New Roman" w:hAnsi="Times New Roman" w:cs="Times New Roman"/>
                <w:sz w:val="24"/>
                <w:szCs w:val="24"/>
              </w:rPr>
            </w:pPr>
          </w:p>
          <w:p w14:paraId="5DAFCB7A" w14:textId="77777777" w:rsidR="00ED0ED2" w:rsidRPr="00ED0ED2" w:rsidRDefault="00ED0ED2" w:rsidP="00ED0ED2">
            <w:pPr>
              <w:jc w:val="center"/>
              <w:rPr>
                <w:rFonts w:ascii="Times New Roman" w:hAnsi="Times New Roman" w:cs="Times New Roman"/>
                <w:sz w:val="24"/>
                <w:szCs w:val="24"/>
              </w:rPr>
            </w:pPr>
            <w:r w:rsidRPr="00ED0ED2">
              <w:rPr>
                <w:rFonts w:ascii="Times New Roman" w:hAnsi="Times New Roman" w:cs="Times New Roman"/>
                <w:sz w:val="24"/>
                <w:szCs w:val="24"/>
              </w:rPr>
              <w:t>Leverage of Embracement</w:t>
            </w:r>
          </w:p>
          <w:p w14:paraId="3C1DFE4F" w14:textId="77777777" w:rsidR="00ED0ED2" w:rsidRPr="00ED0ED2" w:rsidRDefault="00ED0ED2" w:rsidP="00ED0ED2">
            <w:pPr>
              <w:jc w:val="center"/>
              <w:rPr>
                <w:rFonts w:ascii="Times New Roman" w:hAnsi="Times New Roman" w:cs="Times New Roman"/>
                <w:sz w:val="24"/>
                <w:szCs w:val="24"/>
              </w:rPr>
            </w:pPr>
          </w:p>
          <w:p w14:paraId="65B1E142" w14:textId="77777777" w:rsidR="00ED0ED2" w:rsidRPr="00ED0ED2" w:rsidRDefault="00ED0ED2" w:rsidP="00ED0ED2">
            <w:pPr>
              <w:jc w:val="center"/>
              <w:rPr>
                <w:rFonts w:ascii="Times New Roman" w:hAnsi="Times New Roman" w:cs="Times New Roman"/>
                <w:sz w:val="24"/>
                <w:szCs w:val="24"/>
              </w:rPr>
            </w:pPr>
          </w:p>
          <w:p w14:paraId="741B8288" w14:textId="77777777" w:rsidR="00ED0ED2" w:rsidRPr="00ED0ED2" w:rsidRDefault="00ED0ED2" w:rsidP="00ED0ED2">
            <w:pPr>
              <w:rPr>
                <w:rFonts w:ascii="Times New Roman" w:hAnsi="Times New Roman" w:cs="Times New Roman"/>
                <w:sz w:val="24"/>
                <w:szCs w:val="24"/>
              </w:rPr>
            </w:pPr>
          </w:p>
          <w:p w14:paraId="5E6B8847" w14:textId="77777777" w:rsidR="00ED0ED2" w:rsidRPr="00ED0ED2" w:rsidRDefault="00ED0ED2" w:rsidP="00ED0ED2">
            <w:pPr>
              <w:rPr>
                <w:rFonts w:ascii="Times New Roman" w:hAnsi="Times New Roman" w:cs="Times New Roman"/>
                <w:sz w:val="24"/>
                <w:szCs w:val="24"/>
              </w:rPr>
            </w:pPr>
          </w:p>
        </w:tc>
      </w:tr>
    </w:tbl>
    <w:p w14:paraId="6CA40E6F" w14:textId="77777777" w:rsidR="00ED0ED2" w:rsidRPr="00ED0ED2" w:rsidRDefault="00ED0ED2" w:rsidP="00ED0ED2">
      <w:pPr>
        <w:spacing w:after="0" w:line="240" w:lineRule="auto"/>
        <w:rPr>
          <w:rFonts w:ascii="Times New Roman" w:hAnsi="Times New Roman" w:cs="Times New Roman"/>
          <w:sz w:val="24"/>
          <w:szCs w:val="24"/>
        </w:rPr>
      </w:pPr>
    </w:p>
    <w:p w14:paraId="6CCABB39" w14:textId="77777777" w:rsidR="00ED0ED2" w:rsidRPr="00ED0ED2" w:rsidRDefault="00ED0ED2" w:rsidP="00ED0ED2">
      <w:pPr>
        <w:spacing w:after="0" w:line="240" w:lineRule="auto"/>
        <w:rPr>
          <w:rFonts w:ascii="Times New Roman" w:hAnsi="Times New Roman" w:cs="Times New Roman"/>
          <w:sz w:val="24"/>
          <w:szCs w:val="24"/>
        </w:rPr>
      </w:pPr>
    </w:p>
    <w:p w14:paraId="387D6023" w14:textId="77777777" w:rsidR="00ED0ED2" w:rsidRPr="00ED0ED2" w:rsidRDefault="00ED0ED2" w:rsidP="00ED0ED2">
      <w:pPr>
        <w:spacing w:after="0" w:line="240" w:lineRule="auto"/>
        <w:rPr>
          <w:rFonts w:ascii="Times New Roman" w:hAnsi="Times New Roman" w:cs="Times New Roman"/>
          <w:sz w:val="24"/>
          <w:szCs w:val="24"/>
        </w:rPr>
      </w:pPr>
    </w:p>
    <w:p w14:paraId="3CDDDDE1" w14:textId="77777777" w:rsidR="00ED0ED2" w:rsidRPr="00ED0ED2" w:rsidRDefault="00ED0ED2" w:rsidP="00ED0ED2">
      <w:pPr>
        <w:spacing w:after="0" w:line="240" w:lineRule="auto"/>
        <w:rPr>
          <w:rFonts w:ascii="Times New Roman" w:hAnsi="Times New Roman" w:cs="Times New Roman"/>
          <w:sz w:val="24"/>
          <w:szCs w:val="24"/>
        </w:rPr>
      </w:pPr>
    </w:p>
    <w:p w14:paraId="2695DF4D" w14:textId="77777777" w:rsidR="00ED0ED2" w:rsidRPr="00ED0ED2" w:rsidRDefault="00ED0ED2" w:rsidP="00ED0ED2">
      <w:pPr>
        <w:spacing w:after="0" w:line="240" w:lineRule="auto"/>
        <w:rPr>
          <w:rFonts w:ascii="Times New Roman" w:hAnsi="Times New Roman" w:cs="Times New Roman"/>
          <w:sz w:val="24"/>
          <w:szCs w:val="24"/>
        </w:rPr>
      </w:pPr>
    </w:p>
    <w:p w14:paraId="5EA4494A" w14:textId="77777777" w:rsidR="00ED0ED2" w:rsidRPr="00ED0ED2" w:rsidRDefault="00ED0ED2" w:rsidP="00ED0ED2">
      <w:pPr>
        <w:spacing w:after="0" w:line="240" w:lineRule="auto"/>
        <w:rPr>
          <w:rFonts w:ascii="Times New Roman" w:hAnsi="Times New Roman" w:cs="Times New Roman"/>
          <w:sz w:val="24"/>
          <w:szCs w:val="24"/>
        </w:rPr>
      </w:pPr>
    </w:p>
    <w:p w14:paraId="5F9C7E30" w14:textId="77777777" w:rsidR="00ED0ED2" w:rsidRPr="00ED0ED2" w:rsidRDefault="00ED0ED2" w:rsidP="00ED0ED2">
      <w:pPr>
        <w:spacing w:after="0" w:line="240" w:lineRule="auto"/>
        <w:rPr>
          <w:rFonts w:ascii="Times New Roman" w:hAnsi="Times New Roman" w:cs="Times New Roman"/>
          <w:sz w:val="24"/>
          <w:szCs w:val="24"/>
        </w:rPr>
      </w:pPr>
    </w:p>
    <w:p w14:paraId="11A1DD45" w14:textId="77777777" w:rsidR="00ED0ED2" w:rsidRPr="00ED0ED2" w:rsidRDefault="00ED0ED2" w:rsidP="00ED0ED2">
      <w:pPr>
        <w:spacing w:after="0" w:line="240" w:lineRule="auto"/>
        <w:rPr>
          <w:rFonts w:ascii="Times New Roman" w:hAnsi="Times New Roman" w:cs="Times New Roman"/>
          <w:sz w:val="24"/>
          <w:szCs w:val="24"/>
        </w:rPr>
      </w:pPr>
    </w:p>
    <w:p w14:paraId="09B24DC7" w14:textId="77777777" w:rsidR="00ED0ED2" w:rsidRPr="00ED0ED2" w:rsidRDefault="00ED0ED2" w:rsidP="00ED0ED2">
      <w:pPr>
        <w:spacing w:after="0" w:line="240" w:lineRule="auto"/>
        <w:rPr>
          <w:rFonts w:ascii="Times New Roman" w:hAnsi="Times New Roman" w:cs="Times New Roman"/>
          <w:sz w:val="24"/>
          <w:szCs w:val="24"/>
        </w:rPr>
      </w:pPr>
    </w:p>
    <w:p w14:paraId="185E7721" w14:textId="77777777" w:rsidR="00ED0ED2" w:rsidRPr="00ED0ED2" w:rsidRDefault="00ED0ED2" w:rsidP="00ED0ED2">
      <w:pPr>
        <w:spacing w:after="0" w:line="240" w:lineRule="auto"/>
        <w:rPr>
          <w:rFonts w:ascii="Times New Roman" w:hAnsi="Times New Roman" w:cs="Times New Roman"/>
          <w:sz w:val="24"/>
          <w:szCs w:val="24"/>
        </w:rPr>
      </w:pPr>
    </w:p>
    <w:p w14:paraId="7B0CEA6D" w14:textId="77777777" w:rsidR="00ED0ED2" w:rsidRDefault="00ED0ED2">
      <w:pPr>
        <w:spacing w:after="0" w:line="240" w:lineRule="auto"/>
        <w:rPr>
          <w:rFonts w:ascii="Times New Roman" w:hAnsi="Times New Roman" w:cs="Times New Roman"/>
          <w:sz w:val="24"/>
          <w:szCs w:val="24"/>
        </w:rPr>
      </w:pPr>
    </w:p>
    <w:p w14:paraId="398A55B4" w14:textId="77777777" w:rsidR="00ED0ED2" w:rsidRDefault="00ED0ED2">
      <w:pPr>
        <w:spacing w:after="0" w:line="240" w:lineRule="auto"/>
        <w:rPr>
          <w:rFonts w:ascii="Times New Roman" w:hAnsi="Times New Roman" w:cs="Times New Roman"/>
          <w:sz w:val="24"/>
          <w:szCs w:val="24"/>
        </w:rPr>
      </w:pPr>
    </w:p>
    <w:p w14:paraId="0B06A8D8" w14:textId="77777777" w:rsidR="00ED0ED2" w:rsidRPr="00ED0ED2" w:rsidRDefault="00ED0ED2" w:rsidP="00ED0ED2">
      <w:pPr>
        <w:spacing w:after="0" w:line="240" w:lineRule="auto"/>
        <w:rPr>
          <w:rFonts w:ascii="Times New Roman" w:hAnsi="Times New Roman" w:cs="Times New Roman"/>
          <w:sz w:val="24"/>
          <w:szCs w:val="24"/>
        </w:rPr>
      </w:pPr>
      <w:r w:rsidRPr="00ED0ED2">
        <w:rPr>
          <w:rFonts w:ascii="Times New Roman" w:hAnsi="Times New Roman" w:cs="Times New Roman"/>
          <w:sz w:val="24"/>
          <w:szCs w:val="24"/>
        </w:rPr>
        <w:lastRenderedPageBreak/>
        <w:t>Figure 1: Model of Champion of Gender Equality</w:t>
      </w:r>
    </w:p>
    <w:p w14:paraId="198820C4" w14:textId="77777777" w:rsidR="00ED0ED2" w:rsidRPr="00ED0ED2" w:rsidRDefault="00ED0ED2" w:rsidP="00ED0ED2">
      <w:pPr>
        <w:spacing w:after="0" w:line="240" w:lineRule="auto"/>
        <w:rPr>
          <w:rFonts w:ascii="Times New Roman" w:hAnsi="Times New Roman" w:cs="Times New Roman"/>
          <w:sz w:val="24"/>
          <w:szCs w:val="24"/>
        </w:rPr>
      </w:pPr>
    </w:p>
    <w:p w14:paraId="165DBED2" w14:textId="77777777" w:rsidR="00ED0ED2" w:rsidRPr="00ED0ED2" w:rsidRDefault="00ED0ED2" w:rsidP="00ED0ED2">
      <w:pPr>
        <w:spacing w:after="0" w:line="240" w:lineRule="auto"/>
        <w:rPr>
          <w:rFonts w:ascii="Times New Roman" w:hAnsi="Times New Roman" w:cs="Times New Roman"/>
          <w:sz w:val="24"/>
          <w:szCs w:val="24"/>
        </w:rPr>
      </w:pPr>
    </w:p>
    <w:p w14:paraId="256E39EF" w14:textId="77777777" w:rsidR="00ED0ED2" w:rsidRPr="00ED0ED2" w:rsidRDefault="00ED0ED2" w:rsidP="00ED0ED2">
      <w:pPr>
        <w:spacing w:after="0" w:line="240" w:lineRule="auto"/>
        <w:rPr>
          <w:rFonts w:ascii="Times New Roman" w:hAnsi="Times New Roman" w:cs="Times New Roman"/>
          <w:sz w:val="24"/>
          <w:szCs w:val="24"/>
        </w:rPr>
      </w:pPr>
    </w:p>
    <w:p w14:paraId="10B14FC8" w14:textId="77777777" w:rsidR="00ED0ED2" w:rsidRPr="00ED0ED2" w:rsidRDefault="00ED0ED2" w:rsidP="00ED0ED2">
      <w:pPr>
        <w:spacing w:after="0" w:line="240" w:lineRule="auto"/>
        <w:rPr>
          <w:rFonts w:ascii="Times New Roman" w:hAnsi="Times New Roman" w:cs="Times New Roman"/>
          <w:sz w:val="24"/>
          <w:szCs w:val="24"/>
        </w:rPr>
      </w:pPr>
    </w:p>
    <w:p w14:paraId="7D4E69D8" w14:textId="77777777" w:rsidR="00ED0ED2" w:rsidRPr="00ED0ED2" w:rsidRDefault="00ED0ED2" w:rsidP="00ED0ED2">
      <w:pPr>
        <w:spacing w:after="0" w:line="240" w:lineRule="auto"/>
        <w:rPr>
          <w:rFonts w:ascii="Times New Roman" w:hAnsi="Times New Roman" w:cs="Times New Roman"/>
          <w:sz w:val="24"/>
          <w:szCs w:val="24"/>
        </w:rPr>
      </w:pPr>
    </w:p>
    <w:p w14:paraId="443F7A88" w14:textId="77777777" w:rsidR="00ED0ED2" w:rsidRPr="00ED0ED2" w:rsidRDefault="00ED0ED2" w:rsidP="00ED0ED2">
      <w:pPr>
        <w:spacing w:after="0" w:line="240" w:lineRule="auto"/>
        <w:rPr>
          <w:rFonts w:ascii="Times New Roman" w:hAnsi="Times New Roman" w:cs="Times New Roman"/>
          <w:sz w:val="24"/>
          <w:szCs w:val="24"/>
        </w:rPr>
      </w:pPr>
      <w:r w:rsidRPr="00ED0ED2">
        <w:rPr>
          <w:rFonts w:ascii="Times New Roman" w:hAnsi="Times New Roman" w:cs="Times New Roman"/>
          <w:noProof/>
          <w:sz w:val="24"/>
          <w:szCs w:val="24"/>
        </w:rPr>
        <w:drawing>
          <wp:inline distT="0" distB="0" distL="0" distR="0" wp14:anchorId="3CF55F1D" wp14:editId="2C4EAF4E">
            <wp:extent cx="5486400" cy="3200400"/>
            <wp:effectExtent l="0" t="0" r="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14:paraId="524C7F02" w14:textId="77777777" w:rsidR="00ED0ED2" w:rsidRDefault="00ED0ED2">
      <w:pPr>
        <w:spacing w:after="0" w:line="240" w:lineRule="auto"/>
        <w:rPr>
          <w:rFonts w:ascii="Times New Roman" w:hAnsi="Times New Roman" w:cs="Times New Roman"/>
          <w:sz w:val="24"/>
          <w:szCs w:val="24"/>
        </w:rPr>
      </w:pPr>
    </w:p>
    <w:p w14:paraId="5BB15421" w14:textId="77777777" w:rsidR="00EB3D67" w:rsidRPr="00EB3D67" w:rsidRDefault="00384B88">
      <w:pPr>
        <w:spacing w:after="0" w:line="240" w:lineRule="auto"/>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w:instrText>
      </w:r>
      <w:r>
        <w:rPr>
          <w:rFonts w:ascii="Times New Roman" w:hAnsi="Times New Roman" w:cs="Times New Roman"/>
          <w:sz w:val="24"/>
          <w:szCs w:val="24"/>
        </w:rPr>
        <w:fldChar w:fldCharType="end"/>
      </w:r>
    </w:p>
    <w:sectPr w:rsidR="00EB3D67" w:rsidRPr="00EB3D67">
      <w:head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76BA8B" w14:textId="77777777" w:rsidR="004C0ABA" w:rsidRDefault="004C0ABA" w:rsidP="00D41B08">
      <w:pPr>
        <w:spacing w:after="0" w:line="240" w:lineRule="auto"/>
      </w:pPr>
      <w:r>
        <w:separator/>
      </w:r>
    </w:p>
  </w:endnote>
  <w:endnote w:type="continuationSeparator" w:id="0">
    <w:p w14:paraId="34582490" w14:textId="77777777" w:rsidR="004C0ABA" w:rsidRDefault="004C0ABA" w:rsidP="00D41B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5E667E" w14:textId="77777777" w:rsidR="004C0ABA" w:rsidRDefault="004C0ABA" w:rsidP="00D41B08">
      <w:pPr>
        <w:spacing w:after="0" w:line="240" w:lineRule="auto"/>
      </w:pPr>
      <w:r>
        <w:separator/>
      </w:r>
    </w:p>
  </w:footnote>
  <w:footnote w:type="continuationSeparator" w:id="0">
    <w:p w14:paraId="5B580386" w14:textId="77777777" w:rsidR="004C0ABA" w:rsidRDefault="004C0ABA" w:rsidP="00D41B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6491311"/>
      <w:docPartObj>
        <w:docPartGallery w:val="Page Numbers (Top of Page)"/>
        <w:docPartUnique/>
      </w:docPartObj>
    </w:sdtPr>
    <w:sdtEndPr>
      <w:rPr>
        <w:rFonts w:ascii="Times New Roman" w:hAnsi="Times New Roman" w:cs="Times New Roman"/>
        <w:noProof/>
        <w:sz w:val="24"/>
        <w:szCs w:val="24"/>
      </w:rPr>
    </w:sdtEndPr>
    <w:sdtContent>
      <w:p w14:paraId="66D2320A" w14:textId="0A9EF0F3" w:rsidR="00D41B08" w:rsidRDefault="00D41B08">
        <w:pPr>
          <w:pStyle w:val="Header"/>
          <w:jc w:val="right"/>
        </w:pPr>
        <w:r w:rsidRPr="00DC5506">
          <w:rPr>
            <w:rFonts w:ascii="Times New Roman" w:hAnsi="Times New Roman" w:cs="Times New Roman"/>
            <w:sz w:val="24"/>
            <w:szCs w:val="24"/>
          </w:rPr>
          <w:fldChar w:fldCharType="begin"/>
        </w:r>
        <w:r w:rsidRPr="00DC5506">
          <w:rPr>
            <w:rFonts w:ascii="Times New Roman" w:hAnsi="Times New Roman" w:cs="Times New Roman"/>
            <w:sz w:val="24"/>
            <w:szCs w:val="24"/>
          </w:rPr>
          <w:instrText xml:space="preserve"> PAGE   \* MERGEFORMAT </w:instrText>
        </w:r>
        <w:r w:rsidRPr="00DC5506">
          <w:rPr>
            <w:rFonts w:ascii="Times New Roman" w:hAnsi="Times New Roman" w:cs="Times New Roman"/>
            <w:sz w:val="24"/>
            <w:szCs w:val="24"/>
          </w:rPr>
          <w:fldChar w:fldCharType="separate"/>
        </w:r>
        <w:r w:rsidR="00537BA6">
          <w:rPr>
            <w:rFonts w:ascii="Times New Roman" w:hAnsi="Times New Roman" w:cs="Times New Roman"/>
            <w:noProof/>
            <w:sz w:val="24"/>
            <w:szCs w:val="24"/>
          </w:rPr>
          <w:t>1</w:t>
        </w:r>
        <w:r w:rsidRPr="00DC5506">
          <w:rPr>
            <w:rFonts w:ascii="Times New Roman" w:hAnsi="Times New Roman" w:cs="Times New Roman"/>
            <w:noProof/>
            <w:sz w:val="24"/>
            <w:szCs w:val="24"/>
          </w:rPr>
          <w:fldChar w:fldCharType="end"/>
        </w:r>
      </w:p>
    </w:sdtContent>
  </w:sdt>
  <w:p w14:paraId="28D6A5B7" w14:textId="77777777" w:rsidR="00D41B08" w:rsidRPr="00292769" w:rsidRDefault="00292769">
    <w:pPr>
      <w:pStyle w:val="Header"/>
      <w:rPr>
        <w:rFonts w:ascii="Times New Roman" w:hAnsi="Times New Roman" w:cs="Times New Roman"/>
        <w:sz w:val="24"/>
        <w:szCs w:val="24"/>
      </w:rPr>
    </w:pPr>
    <w:r w:rsidRPr="00292769">
      <w:rPr>
        <w:rFonts w:ascii="Times New Roman" w:hAnsi="Times New Roman" w:cs="Times New Roman"/>
        <w:sz w:val="24"/>
        <w:szCs w:val="24"/>
      </w:rPr>
      <w:t>Running Head: Champions of Gender Equality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6C401B"/>
    <w:multiLevelType w:val="hybridMultilevel"/>
    <w:tmpl w:val="B3A8D7AE"/>
    <w:lvl w:ilvl="0" w:tplc="AC0CBF1C">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Times New Roman&lt;/FontName&gt;&lt;FontSize&gt;12&lt;/FontSize&gt;&lt;ReflistTitle&gt;&lt;style face=&quot;bold&quot;&gt;References&lt;/style&gt;&lt;/ReflistTitle&gt;&lt;StartingRefnum&gt;1&lt;/StartingRefnum&gt;&lt;FirstLineIndent&gt;0&lt;/FirstLineIndent&gt;&lt;HangingIndent&gt;720&lt;/HangingIndent&gt;&lt;LineSpacing&gt;2&lt;/LineSpacing&gt;&lt;SpaceAfter&gt;0&lt;/SpaceAfter&gt;&lt;HyperlinksEnabled&gt;0&lt;/HyperlinksEnabled&gt;&lt;HyperlinksVisible&gt;0&lt;/HyperlinksVisible&gt;&lt;EnableBibliographyCategories&gt;0&lt;/EnableBibliographyCategories&gt;&lt;/ENLayout&gt;"/>
    <w:docVar w:name="EN.Libraries" w:val="&lt;Libraries&gt;&lt;item db-id=&quot;aets00asus0zepe90v4555aa9er5p9w9w2vv&quot;&gt;My EndNote Library of Wonder&lt;record-ids&gt;&lt;item&gt;24&lt;/item&gt;&lt;item&gt;328&lt;/item&gt;&lt;item&gt;604&lt;/item&gt;&lt;item&gt;605&lt;/item&gt;&lt;item&gt;608&lt;/item&gt;&lt;item&gt;633&lt;/item&gt;&lt;item&gt;650&lt;/item&gt;&lt;item&gt;651&lt;/item&gt;&lt;item&gt;662&lt;/item&gt;&lt;item&gt;708&lt;/item&gt;&lt;item&gt;721&lt;/item&gt;&lt;item&gt;723&lt;/item&gt;&lt;item&gt;724&lt;/item&gt;&lt;item&gt;742&lt;/item&gt;&lt;item&gt;752&lt;/item&gt;&lt;item&gt;766&lt;/item&gt;&lt;item&gt;767&lt;/item&gt;&lt;item&gt;771&lt;/item&gt;&lt;item&gt;793&lt;/item&gt;&lt;item&gt;837&lt;/item&gt;&lt;item&gt;838&lt;/item&gt;&lt;item&gt;840&lt;/item&gt;&lt;item&gt;841&lt;/item&gt;&lt;item&gt;842&lt;/item&gt;&lt;item&gt;843&lt;/item&gt;&lt;item&gt;859&lt;/item&gt;&lt;item&gt;860&lt;/item&gt;&lt;item&gt;865&lt;/item&gt;&lt;item&gt;866&lt;/item&gt;&lt;item&gt;869&lt;/item&gt;&lt;item&gt;874&lt;/item&gt;&lt;/record-ids&gt;&lt;/item&gt;&lt;/Libraries&gt;"/>
  </w:docVars>
  <w:rsids>
    <w:rsidRoot w:val="00FD72C5"/>
    <w:rsid w:val="00010698"/>
    <w:rsid w:val="00011C50"/>
    <w:rsid w:val="00015684"/>
    <w:rsid w:val="00023895"/>
    <w:rsid w:val="000436E2"/>
    <w:rsid w:val="00055607"/>
    <w:rsid w:val="00063894"/>
    <w:rsid w:val="00070315"/>
    <w:rsid w:val="000711F5"/>
    <w:rsid w:val="000813FA"/>
    <w:rsid w:val="0008638C"/>
    <w:rsid w:val="000A12B2"/>
    <w:rsid w:val="000B7763"/>
    <w:rsid w:val="000C3D53"/>
    <w:rsid w:val="000D1AA4"/>
    <w:rsid w:val="000E4BD8"/>
    <w:rsid w:val="000F6B0E"/>
    <w:rsid w:val="0010071D"/>
    <w:rsid w:val="00103614"/>
    <w:rsid w:val="00114AA1"/>
    <w:rsid w:val="00115382"/>
    <w:rsid w:val="001223C3"/>
    <w:rsid w:val="00141E35"/>
    <w:rsid w:val="0015305B"/>
    <w:rsid w:val="001A2D2C"/>
    <w:rsid w:val="001D2F6B"/>
    <w:rsid w:val="001D3196"/>
    <w:rsid w:val="001D5CFE"/>
    <w:rsid w:val="00220524"/>
    <w:rsid w:val="00281076"/>
    <w:rsid w:val="00282A49"/>
    <w:rsid w:val="00292769"/>
    <w:rsid w:val="002937C3"/>
    <w:rsid w:val="002A6C53"/>
    <w:rsid w:val="002D7245"/>
    <w:rsid w:val="002F263E"/>
    <w:rsid w:val="002F6780"/>
    <w:rsid w:val="003039A7"/>
    <w:rsid w:val="0030703E"/>
    <w:rsid w:val="00316AF2"/>
    <w:rsid w:val="0033595A"/>
    <w:rsid w:val="003472EA"/>
    <w:rsid w:val="00374480"/>
    <w:rsid w:val="003812C0"/>
    <w:rsid w:val="00384B88"/>
    <w:rsid w:val="0038744A"/>
    <w:rsid w:val="003A4E86"/>
    <w:rsid w:val="003B5B1C"/>
    <w:rsid w:val="003D5CA1"/>
    <w:rsid w:val="003D6B6B"/>
    <w:rsid w:val="003D7253"/>
    <w:rsid w:val="003F2DBB"/>
    <w:rsid w:val="00403D0F"/>
    <w:rsid w:val="00405444"/>
    <w:rsid w:val="00427EC8"/>
    <w:rsid w:val="00432EE4"/>
    <w:rsid w:val="00472B54"/>
    <w:rsid w:val="00474E02"/>
    <w:rsid w:val="0047788E"/>
    <w:rsid w:val="0048617E"/>
    <w:rsid w:val="00495C2D"/>
    <w:rsid w:val="004A0638"/>
    <w:rsid w:val="004A75DE"/>
    <w:rsid w:val="004C0ABA"/>
    <w:rsid w:val="004C4EB8"/>
    <w:rsid w:val="004D03E9"/>
    <w:rsid w:val="004D6CB0"/>
    <w:rsid w:val="004D7528"/>
    <w:rsid w:val="004E7215"/>
    <w:rsid w:val="005227AD"/>
    <w:rsid w:val="00525F2E"/>
    <w:rsid w:val="00527F51"/>
    <w:rsid w:val="00537BA6"/>
    <w:rsid w:val="005450FB"/>
    <w:rsid w:val="005542ED"/>
    <w:rsid w:val="00573DFA"/>
    <w:rsid w:val="005C3268"/>
    <w:rsid w:val="005F4602"/>
    <w:rsid w:val="00670ECA"/>
    <w:rsid w:val="00687057"/>
    <w:rsid w:val="006A55BA"/>
    <w:rsid w:val="006A692A"/>
    <w:rsid w:val="006D140D"/>
    <w:rsid w:val="006D5153"/>
    <w:rsid w:val="006F4F90"/>
    <w:rsid w:val="00702CDE"/>
    <w:rsid w:val="00715775"/>
    <w:rsid w:val="007244CA"/>
    <w:rsid w:val="00740A39"/>
    <w:rsid w:val="00773EDE"/>
    <w:rsid w:val="00781D4C"/>
    <w:rsid w:val="007A2D88"/>
    <w:rsid w:val="007A3B1F"/>
    <w:rsid w:val="007E1D4E"/>
    <w:rsid w:val="007E7A95"/>
    <w:rsid w:val="007F15C4"/>
    <w:rsid w:val="008011C8"/>
    <w:rsid w:val="00822F06"/>
    <w:rsid w:val="00835164"/>
    <w:rsid w:val="00835EE8"/>
    <w:rsid w:val="008412CF"/>
    <w:rsid w:val="0086222E"/>
    <w:rsid w:val="00862478"/>
    <w:rsid w:val="00892EBA"/>
    <w:rsid w:val="00896239"/>
    <w:rsid w:val="008A330F"/>
    <w:rsid w:val="008A42BD"/>
    <w:rsid w:val="008A4F5D"/>
    <w:rsid w:val="008B41F6"/>
    <w:rsid w:val="008B5898"/>
    <w:rsid w:val="008B5F6C"/>
    <w:rsid w:val="008C3571"/>
    <w:rsid w:val="008F08A8"/>
    <w:rsid w:val="008F1D24"/>
    <w:rsid w:val="008F3B7D"/>
    <w:rsid w:val="00900548"/>
    <w:rsid w:val="00950EF7"/>
    <w:rsid w:val="009A6F7A"/>
    <w:rsid w:val="009F083A"/>
    <w:rsid w:val="00A17EE9"/>
    <w:rsid w:val="00A55A21"/>
    <w:rsid w:val="00A57611"/>
    <w:rsid w:val="00A71829"/>
    <w:rsid w:val="00A730B8"/>
    <w:rsid w:val="00A809FA"/>
    <w:rsid w:val="00A875EF"/>
    <w:rsid w:val="00A915A0"/>
    <w:rsid w:val="00AB1DD8"/>
    <w:rsid w:val="00AB65E0"/>
    <w:rsid w:val="00AD59E9"/>
    <w:rsid w:val="00AE10A4"/>
    <w:rsid w:val="00B00983"/>
    <w:rsid w:val="00B31C9D"/>
    <w:rsid w:val="00B47E55"/>
    <w:rsid w:val="00B705A0"/>
    <w:rsid w:val="00B76678"/>
    <w:rsid w:val="00B97B1D"/>
    <w:rsid w:val="00BB7320"/>
    <w:rsid w:val="00BC2967"/>
    <w:rsid w:val="00BE2CD7"/>
    <w:rsid w:val="00BE72AD"/>
    <w:rsid w:val="00C14779"/>
    <w:rsid w:val="00C43562"/>
    <w:rsid w:val="00C74288"/>
    <w:rsid w:val="00C82B3E"/>
    <w:rsid w:val="00C864E6"/>
    <w:rsid w:val="00C9098E"/>
    <w:rsid w:val="00CB0D0C"/>
    <w:rsid w:val="00CD7FEF"/>
    <w:rsid w:val="00CE768C"/>
    <w:rsid w:val="00D0251A"/>
    <w:rsid w:val="00D10E9F"/>
    <w:rsid w:val="00D3712B"/>
    <w:rsid w:val="00D41B08"/>
    <w:rsid w:val="00D41EE2"/>
    <w:rsid w:val="00D95FA2"/>
    <w:rsid w:val="00DA5BC4"/>
    <w:rsid w:val="00DC5506"/>
    <w:rsid w:val="00DC60E7"/>
    <w:rsid w:val="00DF3940"/>
    <w:rsid w:val="00E2058C"/>
    <w:rsid w:val="00E30090"/>
    <w:rsid w:val="00E448AA"/>
    <w:rsid w:val="00E55EBE"/>
    <w:rsid w:val="00E655DC"/>
    <w:rsid w:val="00EB172A"/>
    <w:rsid w:val="00EB3D67"/>
    <w:rsid w:val="00EB6B63"/>
    <w:rsid w:val="00ED0ED2"/>
    <w:rsid w:val="00ED3A62"/>
    <w:rsid w:val="00F21D5D"/>
    <w:rsid w:val="00F31AC0"/>
    <w:rsid w:val="00F35D44"/>
    <w:rsid w:val="00F40445"/>
    <w:rsid w:val="00F46F4C"/>
    <w:rsid w:val="00F746D7"/>
    <w:rsid w:val="00FC3E81"/>
    <w:rsid w:val="00FD1630"/>
    <w:rsid w:val="00FD72C5"/>
    <w:rsid w:val="00FE4D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D0D46"/>
  <w15:docId w15:val="{64100879-F04A-41C9-B1D1-88FF8C185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72C5"/>
    <w:pPr>
      <w:ind w:left="720"/>
      <w:contextualSpacing/>
    </w:pPr>
  </w:style>
  <w:style w:type="character" w:styleId="Hyperlink">
    <w:name w:val="Hyperlink"/>
    <w:basedOn w:val="DefaultParagraphFont"/>
    <w:uiPriority w:val="99"/>
    <w:unhideWhenUsed/>
    <w:rsid w:val="00F746D7"/>
    <w:rPr>
      <w:color w:val="0563C1" w:themeColor="hyperlink"/>
      <w:u w:val="single"/>
    </w:rPr>
  </w:style>
  <w:style w:type="paragraph" w:customStyle="1" w:styleId="EndNoteBibliographyTitle">
    <w:name w:val="EndNote Bibliography Title"/>
    <w:basedOn w:val="Normal"/>
    <w:link w:val="EndNoteBibliographyTitleChar"/>
    <w:rsid w:val="004D6CB0"/>
    <w:pPr>
      <w:spacing w:after="0"/>
      <w:jc w:val="center"/>
    </w:pPr>
    <w:rPr>
      <w:rFonts w:ascii="Times New Roman" w:hAnsi="Times New Roman" w:cs="Times New Roman"/>
      <w:noProof/>
      <w:sz w:val="24"/>
    </w:rPr>
  </w:style>
  <w:style w:type="character" w:customStyle="1" w:styleId="EndNoteBibliographyTitleChar">
    <w:name w:val="EndNote Bibliography Title Char"/>
    <w:basedOn w:val="DefaultParagraphFont"/>
    <w:link w:val="EndNoteBibliographyTitle"/>
    <w:rsid w:val="004D6CB0"/>
    <w:rPr>
      <w:rFonts w:ascii="Times New Roman" w:hAnsi="Times New Roman" w:cs="Times New Roman"/>
      <w:noProof/>
      <w:sz w:val="24"/>
    </w:rPr>
  </w:style>
  <w:style w:type="paragraph" w:customStyle="1" w:styleId="EndNoteBibliography">
    <w:name w:val="EndNote Bibliography"/>
    <w:basedOn w:val="Normal"/>
    <w:link w:val="EndNoteBibliographyChar"/>
    <w:rsid w:val="004D6CB0"/>
    <w:pPr>
      <w:spacing w:line="480" w:lineRule="auto"/>
    </w:pPr>
    <w:rPr>
      <w:rFonts w:ascii="Times New Roman" w:hAnsi="Times New Roman" w:cs="Times New Roman"/>
      <w:noProof/>
      <w:sz w:val="24"/>
    </w:rPr>
  </w:style>
  <w:style w:type="character" w:customStyle="1" w:styleId="EndNoteBibliographyChar">
    <w:name w:val="EndNote Bibliography Char"/>
    <w:basedOn w:val="DefaultParagraphFont"/>
    <w:link w:val="EndNoteBibliography"/>
    <w:rsid w:val="004D6CB0"/>
    <w:rPr>
      <w:rFonts w:ascii="Times New Roman" w:hAnsi="Times New Roman" w:cs="Times New Roman"/>
      <w:noProof/>
      <w:sz w:val="24"/>
    </w:rPr>
  </w:style>
  <w:style w:type="paragraph" w:styleId="PlainText">
    <w:name w:val="Plain Text"/>
    <w:basedOn w:val="Normal"/>
    <w:link w:val="PlainTextChar"/>
    <w:uiPriority w:val="99"/>
    <w:unhideWhenUsed/>
    <w:rsid w:val="0033595A"/>
    <w:pPr>
      <w:spacing w:after="0" w:line="240" w:lineRule="auto"/>
    </w:pPr>
    <w:rPr>
      <w:rFonts w:ascii="Calibri" w:hAnsi="Calibri" w:cs="Times New Roman"/>
    </w:rPr>
  </w:style>
  <w:style w:type="character" w:customStyle="1" w:styleId="PlainTextChar">
    <w:name w:val="Plain Text Char"/>
    <w:basedOn w:val="DefaultParagraphFont"/>
    <w:link w:val="PlainText"/>
    <w:uiPriority w:val="99"/>
    <w:rsid w:val="0033595A"/>
    <w:rPr>
      <w:rFonts w:ascii="Calibri" w:hAnsi="Calibri" w:cs="Times New Roman"/>
    </w:rPr>
  </w:style>
  <w:style w:type="paragraph" w:styleId="Header">
    <w:name w:val="header"/>
    <w:basedOn w:val="Normal"/>
    <w:link w:val="HeaderChar"/>
    <w:uiPriority w:val="99"/>
    <w:unhideWhenUsed/>
    <w:rsid w:val="00D41B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1B08"/>
  </w:style>
  <w:style w:type="paragraph" w:styleId="Footer">
    <w:name w:val="footer"/>
    <w:basedOn w:val="Normal"/>
    <w:link w:val="FooterChar"/>
    <w:uiPriority w:val="99"/>
    <w:unhideWhenUsed/>
    <w:rsid w:val="00D41B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1B08"/>
  </w:style>
  <w:style w:type="table" w:styleId="TableGrid">
    <w:name w:val="Table Grid"/>
    <w:basedOn w:val="TableNormal"/>
    <w:uiPriority w:val="39"/>
    <w:rsid w:val="00ED0E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147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4779"/>
    <w:rPr>
      <w:rFonts w:ascii="Segoe UI" w:hAnsi="Segoe UI" w:cs="Segoe UI"/>
      <w:sz w:val="18"/>
      <w:szCs w:val="18"/>
    </w:rPr>
  </w:style>
  <w:style w:type="character" w:styleId="CommentReference">
    <w:name w:val="annotation reference"/>
    <w:basedOn w:val="DefaultParagraphFont"/>
    <w:uiPriority w:val="99"/>
    <w:semiHidden/>
    <w:unhideWhenUsed/>
    <w:rsid w:val="00822F06"/>
    <w:rPr>
      <w:sz w:val="16"/>
      <w:szCs w:val="16"/>
    </w:rPr>
  </w:style>
  <w:style w:type="paragraph" w:styleId="CommentText">
    <w:name w:val="annotation text"/>
    <w:basedOn w:val="Normal"/>
    <w:link w:val="CommentTextChar"/>
    <w:uiPriority w:val="99"/>
    <w:semiHidden/>
    <w:unhideWhenUsed/>
    <w:rsid w:val="00822F06"/>
    <w:pPr>
      <w:spacing w:line="240" w:lineRule="auto"/>
    </w:pPr>
    <w:rPr>
      <w:sz w:val="20"/>
      <w:szCs w:val="20"/>
    </w:rPr>
  </w:style>
  <w:style w:type="character" w:customStyle="1" w:styleId="CommentTextChar">
    <w:name w:val="Comment Text Char"/>
    <w:basedOn w:val="DefaultParagraphFont"/>
    <w:link w:val="CommentText"/>
    <w:uiPriority w:val="99"/>
    <w:semiHidden/>
    <w:rsid w:val="00822F06"/>
    <w:rPr>
      <w:sz w:val="20"/>
      <w:szCs w:val="20"/>
    </w:rPr>
  </w:style>
  <w:style w:type="paragraph" w:styleId="CommentSubject">
    <w:name w:val="annotation subject"/>
    <w:basedOn w:val="CommentText"/>
    <w:next w:val="CommentText"/>
    <w:link w:val="CommentSubjectChar"/>
    <w:uiPriority w:val="99"/>
    <w:semiHidden/>
    <w:unhideWhenUsed/>
    <w:rsid w:val="00822F06"/>
    <w:rPr>
      <w:b/>
      <w:bCs/>
    </w:rPr>
  </w:style>
  <w:style w:type="character" w:customStyle="1" w:styleId="CommentSubjectChar">
    <w:name w:val="Comment Subject Char"/>
    <w:basedOn w:val="CommentTextChar"/>
    <w:link w:val="CommentSubject"/>
    <w:uiPriority w:val="99"/>
    <w:semiHidden/>
    <w:rsid w:val="00822F0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wagstaff@utep.edu" TargetMode="External"/><Relationship Id="rId13" Type="http://schemas.openxmlformats.org/officeDocument/2006/relationships/hyperlink" Target="https://www.un.org/en/universal-declaration-human-rights/" TargetMode="External"/><Relationship Id="rId18" Type="http://schemas.openxmlformats.org/officeDocument/2006/relationships/diagramQuickStyle" Target="diagrams/quickStyl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fwagstaff@utep.edu" TargetMode="External"/><Relationship Id="rId17" Type="http://schemas.openxmlformats.org/officeDocument/2006/relationships/diagramLayout" Target="diagrams/layout1.xml"/><Relationship Id="rId2" Type="http://schemas.openxmlformats.org/officeDocument/2006/relationships/numbering" Target="numbering.xml"/><Relationship Id="rId16" Type="http://schemas.openxmlformats.org/officeDocument/2006/relationships/diagramData" Target="diagrams/data1.xml"/><Relationship Id="rId20"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loresg@southwestern.edu" TargetMode="External"/><Relationship Id="rId5" Type="http://schemas.openxmlformats.org/officeDocument/2006/relationships/webSettings" Target="webSettings.xml"/><Relationship Id="rId15" Type="http://schemas.openxmlformats.org/officeDocument/2006/relationships/hyperlink" Target="https://www.sustainabledevelopment2015.org/AdvocacyToolkit/index.php/earth-summit-history/historical-documents/92-our-common-future" TargetMode="External"/><Relationship Id="rId23" Type="http://schemas.openxmlformats.org/officeDocument/2006/relationships/theme" Target="theme/theme1.xml"/><Relationship Id="rId10" Type="http://schemas.openxmlformats.org/officeDocument/2006/relationships/hyperlink" Target="mailto:Rawia.Ahmed@zu.ac.ae" TargetMode="External"/><Relationship Id="rId19" Type="http://schemas.openxmlformats.org/officeDocument/2006/relationships/diagramColors" Target="diagrams/colors1.xml"/><Relationship Id="rId4" Type="http://schemas.openxmlformats.org/officeDocument/2006/relationships/settings" Target="settings.xml"/><Relationship Id="rId9" Type="http://schemas.openxmlformats.org/officeDocument/2006/relationships/hyperlink" Target="mailto:sjvillanueva@miners.utep.edu" TargetMode="External"/><Relationship Id="rId14" Type="http://schemas.openxmlformats.org/officeDocument/2006/relationships/hyperlink" Target="https://time.com/5690596/melinda-gates-empowering-women/" TargetMode="External"/><Relationship Id="rId22"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A2BA8AC-E055-48C4-8A70-0164248F4D45}" type="doc">
      <dgm:prSet loTypeId="urn:microsoft.com/office/officeart/2005/8/layout/cycle8" loCatId="cycle" qsTypeId="urn:microsoft.com/office/officeart/2005/8/quickstyle/simple1" qsCatId="simple" csTypeId="urn:microsoft.com/office/officeart/2005/8/colors/accent1_2" csCatId="accent1" phldr="1"/>
      <dgm:spPr/>
    </dgm:pt>
    <dgm:pt modelId="{F42CC185-A2F8-4252-9B3F-DCC47E353BB6}">
      <dgm:prSet phldrT="[Text]"/>
      <dgm:spPr>
        <a:xfrm>
          <a:off x="1454398" y="208025"/>
          <a:ext cx="2688336" cy="2688336"/>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Depth of Embracement</a:t>
          </a:r>
        </a:p>
      </dgm:t>
    </dgm:pt>
    <dgm:pt modelId="{C63261FF-5A77-4F82-8178-4B4C8EE5FC79}" type="parTrans" cxnId="{3F3D4829-1C1D-402A-B0B7-D8DA1B49CD13}">
      <dgm:prSet/>
      <dgm:spPr/>
      <dgm:t>
        <a:bodyPr/>
        <a:lstStyle/>
        <a:p>
          <a:endParaRPr lang="en-US"/>
        </a:p>
      </dgm:t>
    </dgm:pt>
    <dgm:pt modelId="{165A4224-54FC-4D39-A0E7-ED6D8187C813}" type="sibTrans" cxnId="{3F3D4829-1C1D-402A-B0B7-D8DA1B49CD13}">
      <dgm:prSet/>
      <dgm:spPr/>
      <dgm:t>
        <a:bodyPr/>
        <a:lstStyle/>
        <a:p>
          <a:endParaRPr lang="en-US"/>
        </a:p>
      </dgm:t>
    </dgm:pt>
    <dgm:pt modelId="{AE8B33B5-C281-4AC1-979B-DDF4896F6E19}">
      <dgm:prSet phldrT="[Text]"/>
      <dgm:spPr>
        <a:xfrm>
          <a:off x="1399032" y="304037"/>
          <a:ext cx="2688336" cy="2688336"/>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Scope of Embracement</a:t>
          </a:r>
        </a:p>
      </dgm:t>
    </dgm:pt>
    <dgm:pt modelId="{12C26385-9C59-40DF-871F-D7A4BDC7E61D}" type="parTrans" cxnId="{A0A10D54-068B-42CB-A530-B57B2903C44F}">
      <dgm:prSet/>
      <dgm:spPr/>
      <dgm:t>
        <a:bodyPr/>
        <a:lstStyle/>
        <a:p>
          <a:endParaRPr lang="en-US"/>
        </a:p>
      </dgm:t>
    </dgm:pt>
    <dgm:pt modelId="{8BC59C06-A935-4F64-B46F-B0C162141BF5}" type="sibTrans" cxnId="{A0A10D54-068B-42CB-A530-B57B2903C44F}">
      <dgm:prSet/>
      <dgm:spPr/>
      <dgm:t>
        <a:bodyPr/>
        <a:lstStyle/>
        <a:p>
          <a:endParaRPr lang="en-US"/>
        </a:p>
      </dgm:t>
    </dgm:pt>
    <dgm:pt modelId="{91973C2B-1AFE-4BE1-A5EE-9034A8E8D615}">
      <dgm:prSet phldrT="[Text]" custT="1"/>
      <dgm:spPr>
        <a:xfrm>
          <a:off x="1343665" y="208025"/>
          <a:ext cx="2688336" cy="2688336"/>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sz="900">
              <a:solidFill>
                <a:sysClr val="window" lastClr="FFFFFF"/>
              </a:solidFill>
              <a:latin typeface="Times New Roman" panose="02020603050405020304" pitchFamily="18" charset="0"/>
              <a:ea typeface="+mn-ea"/>
              <a:cs typeface="Times New Roman" panose="02020603050405020304" pitchFamily="18" charset="0"/>
            </a:rPr>
            <a:t>Leverage of Embracement</a:t>
          </a:r>
        </a:p>
      </dgm:t>
    </dgm:pt>
    <dgm:pt modelId="{5B5DA5A1-2AA4-48CF-AE64-2EFB45F912FD}" type="parTrans" cxnId="{69A41352-89A4-4EFA-B7E7-956E908DDDF5}">
      <dgm:prSet/>
      <dgm:spPr/>
      <dgm:t>
        <a:bodyPr/>
        <a:lstStyle/>
        <a:p>
          <a:endParaRPr lang="en-US"/>
        </a:p>
      </dgm:t>
    </dgm:pt>
    <dgm:pt modelId="{E3883648-0F1F-49A5-A1B1-BB16828F16A1}" type="sibTrans" cxnId="{69A41352-89A4-4EFA-B7E7-956E908DDDF5}">
      <dgm:prSet/>
      <dgm:spPr/>
      <dgm:t>
        <a:bodyPr/>
        <a:lstStyle/>
        <a:p>
          <a:endParaRPr lang="en-US"/>
        </a:p>
      </dgm:t>
    </dgm:pt>
    <dgm:pt modelId="{142A3CBF-99AC-4056-B45D-A9FA3EDE7154}" type="pres">
      <dgm:prSet presAssocID="{4A2BA8AC-E055-48C4-8A70-0164248F4D45}" presName="compositeShape" presStyleCnt="0">
        <dgm:presLayoutVars>
          <dgm:chMax val="7"/>
          <dgm:dir/>
          <dgm:resizeHandles val="exact"/>
        </dgm:presLayoutVars>
      </dgm:prSet>
      <dgm:spPr/>
    </dgm:pt>
    <dgm:pt modelId="{61379D6E-127E-4143-B5F9-9D08E95D3E98}" type="pres">
      <dgm:prSet presAssocID="{4A2BA8AC-E055-48C4-8A70-0164248F4D45}" presName="wedge1" presStyleLbl="node1" presStyleIdx="0" presStyleCnt="3"/>
      <dgm:spPr>
        <a:prstGeom prst="pie">
          <a:avLst>
            <a:gd name="adj1" fmla="val 16200000"/>
            <a:gd name="adj2" fmla="val 1800000"/>
          </a:avLst>
        </a:prstGeom>
      </dgm:spPr>
      <dgm:t>
        <a:bodyPr/>
        <a:lstStyle/>
        <a:p>
          <a:endParaRPr lang="en-US"/>
        </a:p>
      </dgm:t>
    </dgm:pt>
    <dgm:pt modelId="{ED09CEA3-0965-4CB5-A936-C5061B78C1B4}" type="pres">
      <dgm:prSet presAssocID="{4A2BA8AC-E055-48C4-8A70-0164248F4D45}" presName="dummy1a" presStyleCnt="0"/>
      <dgm:spPr/>
    </dgm:pt>
    <dgm:pt modelId="{E7BEA033-39F7-4F65-A9C4-6E7F7F330CEE}" type="pres">
      <dgm:prSet presAssocID="{4A2BA8AC-E055-48C4-8A70-0164248F4D45}" presName="dummy1b" presStyleCnt="0"/>
      <dgm:spPr/>
    </dgm:pt>
    <dgm:pt modelId="{C734CC28-E390-4AF5-8F23-2514BA6F49EB}" type="pres">
      <dgm:prSet presAssocID="{4A2BA8AC-E055-48C4-8A70-0164248F4D45}" presName="wedge1Tx" presStyleLbl="node1" presStyleIdx="0" presStyleCnt="3">
        <dgm:presLayoutVars>
          <dgm:chMax val="0"/>
          <dgm:chPref val="0"/>
          <dgm:bulletEnabled val="1"/>
        </dgm:presLayoutVars>
      </dgm:prSet>
      <dgm:spPr/>
      <dgm:t>
        <a:bodyPr/>
        <a:lstStyle/>
        <a:p>
          <a:endParaRPr lang="en-US"/>
        </a:p>
      </dgm:t>
    </dgm:pt>
    <dgm:pt modelId="{278CFED8-9F6A-45D8-A5F8-D463DDC840C3}" type="pres">
      <dgm:prSet presAssocID="{4A2BA8AC-E055-48C4-8A70-0164248F4D45}" presName="wedge2" presStyleLbl="node1" presStyleIdx="1" presStyleCnt="3"/>
      <dgm:spPr>
        <a:prstGeom prst="pie">
          <a:avLst>
            <a:gd name="adj1" fmla="val 1800000"/>
            <a:gd name="adj2" fmla="val 9000000"/>
          </a:avLst>
        </a:prstGeom>
      </dgm:spPr>
      <dgm:t>
        <a:bodyPr/>
        <a:lstStyle/>
        <a:p>
          <a:endParaRPr lang="en-US"/>
        </a:p>
      </dgm:t>
    </dgm:pt>
    <dgm:pt modelId="{DF181600-74CF-405B-8CC1-580C63FA244F}" type="pres">
      <dgm:prSet presAssocID="{4A2BA8AC-E055-48C4-8A70-0164248F4D45}" presName="dummy2a" presStyleCnt="0"/>
      <dgm:spPr/>
    </dgm:pt>
    <dgm:pt modelId="{68F09A5D-DD06-41AD-BD9E-E0C45BE5B7F9}" type="pres">
      <dgm:prSet presAssocID="{4A2BA8AC-E055-48C4-8A70-0164248F4D45}" presName="dummy2b" presStyleCnt="0"/>
      <dgm:spPr/>
    </dgm:pt>
    <dgm:pt modelId="{3D36E218-B204-4C24-A4B6-9F698BE0559C}" type="pres">
      <dgm:prSet presAssocID="{4A2BA8AC-E055-48C4-8A70-0164248F4D45}" presName="wedge2Tx" presStyleLbl="node1" presStyleIdx="1" presStyleCnt="3">
        <dgm:presLayoutVars>
          <dgm:chMax val="0"/>
          <dgm:chPref val="0"/>
          <dgm:bulletEnabled val="1"/>
        </dgm:presLayoutVars>
      </dgm:prSet>
      <dgm:spPr/>
      <dgm:t>
        <a:bodyPr/>
        <a:lstStyle/>
        <a:p>
          <a:endParaRPr lang="en-US"/>
        </a:p>
      </dgm:t>
    </dgm:pt>
    <dgm:pt modelId="{31139FD0-9467-4A0E-BC84-C1F2C11E005E}" type="pres">
      <dgm:prSet presAssocID="{4A2BA8AC-E055-48C4-8A70-0164248F4D45}" presName="wedge3" presStyleLbl="node1" presStyleIdx="2" presStyleCnt="3"/>
      <dgm:spPr>
        <a:prstGeom prst="pie">
          <a:avLst>
            <a:gd name="adj1" fmla="val 9000000"/>
            <a:gd name="adj2" fmla="val 16200000"/>
          </a:avLst>
        </a:prstGeom>
      </dgm:spPr>
      <dgm:t>
        <a:bodyPr/>
        <a:lstStyle/>
        <a:p>
          <a:endParaRPr lang="en-US"/>
        </a:p>
      </dgm:t>
    </dgm:pt>
    <dgm:pt modelId="{207CED36-9CF6-4E28-AB56-5713A93BAFC5}" type="pres">
      <dgm:prSet presAssocID="{4A2BA8AC-E055-48C4-8A70-0164248F4D45}" presName="dummy3a" presStyleCnt="0"/>
      <dgm:spPr/>
    </dgm:pt>
    <dgm:pt modelId="{13940502-4AB1-44A6-BF5C-7F76269D34DD}" type="pres">
      <dgm:prSet presAssocID="{4A2BA8AC-E055-48C4-8A70-0164248F4D45}" presName="dummy3b" presStyleCnt="0"/>
      <dgm:spPr/>
    </dgm:pt>
    <dgm:pt modelId="{DC19F501-E6A0-4384-8113-20B1E0C5E341}" type="pres">
      <dgm:prSet presAssocID="{4A2BA8AC-E055-48C4-8A70-0164248F4D45}" presName="wedge3Tx" presStyleLbl="node1" presStyleIdx="2" presStyleCnt="3">
        <dgm:presLayoutVars>
          <dgm:chMax val="0"/>
          <dgm:chPref val="0"/>
          <dgm:bulletEnabled val="1"/>
        </dgm:presLayoutVars>
      </dgm:prSet>
      <dgm:spPr/>
      <dgm:t>
        <a:bodyPr/>
        <a:lstStyle/>
        <a:p>
          <a:endParaRPr lang="en-US"/>
        </a:p>
      </dgm:t>
    </dgm:pt>
    <dgm:pt modelId="{3591EC32-304A-4F4F-9189-E5A422CEC2F9}" type="pres">
      <dgm:prSet presAssocID="{165A4224-54FC-4D39-A0E7-ED6D8187C813}" presName="arrowWedge1" presStyleLbl="fgSibTrans2D1" presStyleIdx="0" presStyleCnt="3"/>
      <dgm:spPr>
        <a:xfrm>
          <a:off x="1288200" y="41605"/>
          <a:ext cx="3021177" cy="3021177"/>
        </a:xfrm>
        <a:prstGeom prst="circularArrow">
          <a:avLst>
            <a:gd name="adj1" fmla="val 5085"/>
            <a:gd name="adj2" fmla="val 327528"/>
            <a:gd name="adj3" fmla="val 1472472"/>
            <a:gd name="adj4" fmla="val 16199432"/>
            <a:gd name="adj5" fmla="val 5932"/>
          </a:avLst>
        </a:prstGeom>
        <a:solidFill>
          <a:srgbClr val="5B9BD5">
            <a:tint val="60000"/>
            <a:hueOff val="0"/>
            <a:satOff val="0"/>
            <a:lumOff val="0"/>
            <a:alphaOff val="0"/>
          </a:srgbClr>
        </a:solidFill>
        <a:ln>
          <a:noFill/>
        </a:ln>
        <a:effectLst/>
      </dgm:spPr>
    </dgm:pt>
    <dgm:pt modelId="{08F948DD-9E0E-4123-8DE6-6B3E3D4038D4}" type="pres">
      <dgm:prSet presAssocID="{8BC59C06-A935-4F64-B46F-B0C162141BF5}" presName="arrowWedge2" presStyleLbl="fgSibTrans2D1" presStyleIdx="1" presStyleCnt="3"/>
      <dgm:spPr>
        <a:xfrm>
          <a:off x="1232611" y="137447"/>
          <a:ext cx="3021177" cy="3021177"/>
        </a:xfrm>
        <a:prstGeom prst="circularArrow">
          <a:avLst>
            <a:gd name="adj1" fmla="val 5085"/>
            <a:gd name="adj2" fmla="val 327528"/>
            <a:gd name="adj3" fmla="val 8671970"/>
            <a:gd name="adj4" fmla="val 1800502"/>
            <a:gd name="adj5" fmla="val 5932"/>
          </a:avLst>
        </a:prstGeom>
        <a:solidFill>
          <a:srgbClr val="5B9BD5">
            <a:tint val="60000"/>
            <a:hueOff val="0"/>
            <a:satOff val="0"/>
            <a:lumOff val="0"/>
            <a:alphaOff val="0"/>
          </a:srgbClr>
        </a:solidFill>
        <a:ln>
          <a:noFill/>
        </a:ln>
        <a:effectLst/>
      </dgm:spPr>
    </dgm:pt>
    <dgm:pt modelId="{1F98AF72-75D6-4679-A4AA-F7D494F200AE}" type="pres">
      <dgm:prSet presAssocID="{E3883648-0F1F-49A5-A1B1-BB16828F16A1}" presName="arrowWedge3" presStyleLbl="fgSibTrans2D1" presStyleIdx="2" presStyleCnt="3"/>
      <dgm:spPr>
        <a:xfrm>
          <a:off x="1177022" y="41605"/>
          <a:ext cx="3021177" cy="3021177"/>
        </a:xfrm>
        <a:prstGeom prst="circularArrow">
          <a:avLst>
            <a:gd name="adj1" fmla="val 5085"/>
            <a:gd name="adj2" fmla="val 327528"/>
            <a:gd name="adj3" fmla="val 15873039"/>
            <a:gd name="adj4" fmla="val 9000000"/>
            <a:gd name="adj5" fmla="val 5932"/>
          </a:avLst>
        </a:prstGeom>
        <a:solidFill>
          <a:srgbClr val="5B9BD5">
            <a:tint val="60000"/>
            <a:hueOff val="0"/>
            <a:satOff val="0"/>
            <a:lumOff val="0"/>
            <a:alphaOff val="0"/>
          </a:srgbClr>
        </a:solidFill>
        <a:ln>
          <a:noFill/>
        </a:ln>
        <a:effectLst/>
      </dgm:spPr>
    </dgm:pt>
  </dgm:ptLst>
  <dgm:cxnLst>
    <dgm:cxn modelId="{2470E0A0-EB59-4493-ACAE-E26E8AF7440A}" type="presOf" srcId="{AE8B33B5-C281-4AC1-979B-DDF4896F6E19}" destId="{278CFED8-9F6A-45D8-A5F8-D463DDC840C3}" srcOrd="0" destOrd="0" presId="urn:microsoft.com/office/officeart/2005/8/layout/cycle8"/>
    <dgm:cxn modelId="{8C75D3B0-9E1A-4D71-94EC-482B63B2A6C6}" type="presOf" srcId="{91973C2B-1AFE-4BE1-A5EE-9034A8E8D615}" destId="{DC19F501-E6A0-4384-8113-20B1E0C5E341}" srcOrd="1" destOrd="0" presId="urn:microsoft.com/office/officeart/2005/8/layout/cycle8"/>
    <dgm:cxn modelId="{34D3B3C3-86F8-418E-9FA9-F29EA3961D97}" type="presOf" srcId="{91973C2B-1AFE-4BE1-A5EE-9034A8E8D615}" destId="{31139FD0-9467-4A0E-BC84-C1F2C11E005E}" srcOrd="0" destOrd="0" presId="urn:microsoft.com/office/officeart/2005/8/layout/cycle8"/>
    <dgm:cxn modelId="{C81A40E0-8B86-4F5C-A55F-4FE3831CD487}" type="presOf" srcId="{F42CC185-A2F8-4252-9B3F-DCC47E353BB6}" destId="{61379D6E-127E-4143-B5F9-9D08E95D3E98}" srcOrd="0" destOrd="0" presId="urn:microsoft.com/office/officeart/2005/8/layout/cycle8"/>
    <dgm:cxn modelId="{3F3D4829-1C1D-402A-B0B7-D8DA1B49CD13}" srcId="{4A2BA8AC-E055-48C4-8A70-0164248F4D45}" destId="{F42CC185-A2F8-4252-9B3F-DCC47E353BB6}" srcOrd="0" destOrd="0" parTransId="{C63261FF-5A77-4F82-8178-4B4C8EE5FC79}" sibTransId="{165A4224-54FC-4D39-A0E7-ED6D8187C813}"/>
    <dgm:cxn modelId="{A0A10D54-068B-42CB-A530-B57B2903C44F}" srcId="{4A2BA8AC-E055-48C4-8A70-0164248F4D45}" destId="{AE8B33B5-C281-4AC1-979B-DDF4896F6E19}" srcOrd="1" destOrd="0" parTransId="{12C26385-9C59-40DF-871F-D7A4BDC7E61D}" sibTransId="{8BC59C06-A935-4F64-B46F-B0C162141BF5}"/>
    <dgm:cxn modelId="{CB92E4E9-6AC0-4A46-A4FA-479D17967BEF}" type="presOf" srcId="{F42CC185-A2F8-4252-9B3F-DCC47E353BB6}" destId="{C734CC28-E390-4AF5-8F23-2514BA6F49EB}" srcOrd="1" destOrd="0" presId="urn:microsoft.com/office/officeart/2005/8/layout/cycle8"/>
    <dgm:cxn modelId="{CAE7062B-F8C6-4844-9F47-279BD93E6CD8}" type="presOf" srcId="{4A2BA8AC-E055-48C4-8A70-0164248F4D45}" destId="{142A3CBF-99AC-4056-B45D-A9FA3EDE7154}" srcOrd="0" destOrd="0" presId="urn:microsoft.com/office/officeart/2005/8/layout/cycle8"/>
    <dgm:cxn modelId="{FF99669E-96BF-4649-A3B8-D9672E0AA076}" type="presOf" srcId="{AE8B33B5-C281-4AC1-979B-DDF4896F6E19}" destId="{3D36E218-B204-4C24-A4B6-9F698BE0559C}" srcOrd="1" destOrd="0" presId="urn:microsoft.com/office/officeart/2005/8/layout/cycle8"/>
    <dgm:cxn modelId="{69A41352-89A4-4EFA-B7E7-956E908DDDF5}" srcId="{4A2BA8AC-E055-48C4-8A70-0164248F4D45}" destId="{91973C2B-1AFE-4BE1-A5EE-9034A8E8D615}" srcOrd="2" destOrd="0" parTransId="{5B5DA5A1-2AA4-48CF-AE64-2EFB45F912FD}" sibTransId="{E3883648-0F1F-49A5-A1B1-BB16828F16A1}"/>
    <dgm:cxn modelId="{72330E41-7753-4861-ABF8-49E5CB5AAE96}" type="presParOf" srcId="{142A3CBF-99AC-4056-B45D-A9FA3EDE7154}" destId="{61379D6E-127E-4143-B5F9-9D08E95D3E98}" srcOrd="0" destOrd="0" presId="urn:microsoft.com/office/officeart/2005/8/layout/cycle8"/>
    <dgm:cxn modelId="{E7B8BF71-C8F7-4145-852F-5F6DB2C6C8A4}" type="presParOf" srcId="{142A3CBF-99AC-4056-B45D-A9FA3EDE7154}" destId="{ED09CEA3-0965-4CB5-A936-C5061B78C1B4}" srcOrd="1" destOrd="0" presId="urn:microsoft.com/office/officeart/2005/8/layout/cycle8"/>
    <dgm:cxn modelId="{ACE20224-1156-4FD9-B706-BA391A0F8579}" type="presParOf" srcId="{142A3CBF-99AC-4056-B45D-A9FA3EDE7154}" destId="{E7BEA033-39F7-4F65-A9C4-6E7F7F330CEE}" srcOrd="2" destOrd="0" presId="urn:microsoft.com/office/officeart/2005/8/layout/cycle8"/>
    <dgm:cxn modelId="{49E42836-A771-4161-8D51-3A3D3FD8C7DE}" type="presParOf" srcId="{142A3CBF-99AC-4056-B45D-A9FA3EDE7154}" destId="{C734CC28-E390-4AF5-8F23-2514BA6F49EB}" srcOrd="3" destOrd="0" presId="urn:microsoft.com/office/officeart/2005/8/layout/cycle8"/>
    <dgm:cxn modelId="{7A785006-F73F-4181-9A29-C488445B8E28}" type="presParOf" srcId="{142A3CBF-99AC-4056-B45D-A9FA3EDE7154}" destId="{278CFED8-9F6A-45D8-A5F8-D463DDC840C3}" srcOrd="4" destOrd="0" presId="urn:microsoft.com/office/officeart/2005/8/layout/cycle8"/>
    <dgm:cxn modelId="{E52C9393-99B0-4AA8-9765-DBB228E8C8A3}" type="presParOf" srcId="{142A3CBF-99AC-4056-B45D-A9FA3EDE7154}" destId="{DF181600-74CF-405B-8CC1-580C63FA244F}" srcOrd="5" destOrd="0" presId="urn:microsoft.com/office/officeart/2005/8/layout/cycle8"/>
    <dgm:cxn modelId="{94AA07CD-9476-432A-B529-6D7B86D03089}" type="presParOf" srcId="{142A3CBF-99AC-4056-B45D-A9FA3EDE7154}" destId="{68F09A5D-DD06-41AD-BD9E-E0C45BE5B7F9}" srcOrd="6" destOrd="0" presId="urn:microsoft.com/office/officeart/2005/8/layout/cycle8"/>
    <dgm:cxn modelId="{F2686DCE-E1B8-44AA-BB7D-77ED9E20019B}" type="presParOf" srcId="{142A3CBF-99AC-4056-B45D-A9FA3EDE7154}" destId="{3D36E218-B204-4C24-A4B6-9F698BE0559C}" srcOrd="7" destOrd="0" presId="urn:microsoft.com/office/officeart/2005/8/layout/cycle8"/>
    <dgm:cxn modelId="{B74FF7A9-DA36-44BE-B0A2-877150DD08B8}" type="presParOf" srcId="{142A3CBF-99AC-4056-B45D-A9FA3EDE7154}" destId="{31139FD0-9467-4A0E-BC84-C1F2C11E005E}" srcOrd="8" destOrd="0" presId="urn:microsoft.com/office/officeart/2005/8/layout/cycle8"/>
    <dgm:cxn modelId="{F6726767-5309-4779-B5E7-052913FB14CA}" type="presParOf" srcId="{142A3CBF-99AC-4056-B45D-A9FA3EDE7154}" destId="{207CED36-9CF6-4E28-AB56-5713A93BAFC5}" srcOrd="9" destOrd="0" presId="urn:microsoft.com/office/officeart/2005/8/layout/cycle8"/>
    <dgm:cxn modelId="{9131A225-650D-4BDC-99DB-8DF25EF8D904}" type="presParOf" srcId="{142A3CBF-99AC-4056-B45D-A9FA3EDE7154}" destId="{13940502-4AB1-44A6-BF5C-7F76269D34DD}" srcOrd="10" destOrd="0" presId="urn:microsoft.com/office/officeart/2005/8/layout/cycle8"/>
    <dgm:cxn modelId="{50F40326-8AEF-4A9C-A289-54087BE42F13}" type="presParOf" srcId="{142A3CBF-99AC-4056-B45D-A9FA3EDE7154}" destId="{DC19F501-E6A0-4384-8113-20B1E0C5E341}" srcOrd="11" destOrd="0" presId="urn:microsoft.com/office/officeart/2005/8/layout/cycle8"/>
    <dgm:cxn modelId="{0E003032-0046-49F3-90C7-A91D2188374B}" type="presParOf" srcId="{142A3CBF-99AC-4056-B45D-A9FA3EDE7154}" destId="{3591EC32-304A-4F4F-9189-E5A422CEC2F9}" srcOrd="12" destOrd="0" presId="urn:microsoft.com/office/officeart/2005/8/layout/cycle8"/>
    <dgm:cxn modelId="{C6189731-47F6-43A8-A9DC-9D5070203137}" type="presParOf" srcId="{142A3CBF-99AC-4056-B45D-A9FA3EDE7154}" destId="{08F948DD-9E0E-4123-8DE6-6B3E3D4038D4}" srcOrd="13" destOrd="0" presId="urn:microsoft.com/office/officeart/2005/8/layout/cycle8"/>
    <dgm:cxn modelId="{B41787C6-2159-4772-9E70-5BEC96F2B4B3}" type="presParOf" srcId="{142A3CBF-99AC-4056-B45D-A9FA3EDE7154}" destId="{1F98AF72-75D6-4679-A4AA-F7D494F200AE}" srcOrd="14" destOrd="0" presId="urn:microsoft.com/office/officeart/2005/8/layout/cycle8"/>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1379D6E-127E-4143-B5F9-9D08E95D3E98}">
      <dsp:nvSpPr>
        <dsp:cNvPr id="0" name=""/>
        <dsp:cNvSpPr/>
      </dsp:nvSpPr>
      <dsp:spPr>
        <a:xfrm>
          <a:off x="1454398" y="208025"/>
          <a:ext cx="2688336" cy="2688336"/>
        </a:xfrm>
        <a:prstGeom prst="pie">
          <a:avLst>
            <a:gd name="adj1" fmla="val 16200000"/>
            <a:gd name="adj2" fmla="val 180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16510" rIns="16510" bIns="16510" numCol="1" spcCol="1270" anchor="ctr" anchorCtr="0">
          <a:noAutofit/>
        </a:bodyPr>
        <a:lstStyle/>
        <a:p>
          <a:pPr lvl="0" algn="ctr" defTabSz="577850">
            <a:lnSpc>
              <a:spcPct val="90000"/>
            </a:lnSpc>
            <a:spcBef>
              <a:spcPct val="0"/>
            </a:spcBef>
            <a:spcAft>
              <a:spcPct val="35000"/>
            </a:spcAft>
          </a:pPr>
          <a:r>
            <a:rPr lang="en-US" sz="1300" kern="1200">
              <a:solidFill>
                <a:sysClr val="window" lastClr="FFFFFF"/>
              </a:solidFill>
              <a:latin typeface="Times New Roman" panose="02020603050405020304" pitchFamily="18" charset="0"/>
              <a:ea typeface="+mn-ea"/>
              <a:cs typeface="Times New Roman" panose="02020603050405020304" pitchFamily="18" charset="0"/>
            </a:rPr>
            <a:t>Depth of Embracement</a:t>
          </a:r>
        </a:p>
      </dsp:txBody>
      <dsp:txXfrm>
        <a:off x="2871216" y="777697"/>
        <a:ext cx="960120" cy="800100"/>
      </dsp:txXfrm>
    </dsp:sp>
    <dsp:sp modelId="{278CFED8-9F6A-45D8-A5F8-D463DDC840C3}">
      <dsp:nvSpPr>
        <dsp:cNvPr id="0" name=""/>
        <dsp:cNvSpPr/>
      </dsp:nvSpPr>
      <dsp:spPr>
        <a:xfrm>
          <a:off x="1399032" y="304037"/>
          <a:ext cx="2688336" cy="2688336"/>
        </a:xfrm>
        <a:prstGeom prst="pie">
          <a:avLst>
            <a:gd name="adj1" fmla="val 1800000"/>
            <a:gd name="adj2" fmla="val 900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16510" rIns="16510" bIns="16510" numCol="1" spcCol="1270" anchor="ctr" anchorCtr="0">
          <a:noAutofit/>
        </a:bodyPr>
        <a:lstStyle/>
        <a:p>
          <a:pPr lvl="0" algn="ctr" defTabSz="577850">
            <a:lnSpc>
              <a:spcPct val="90000"/>
            </a:lnSpc>
            <a:spcBef>
              <a:spcPct val="0"/>
            </a:spcBef>
            <a:spcAft>
              <a:spcPct val="35000"/>
            </a:spcAft>
          </a:pPr>
          <a:r>
            <a:rPr lang="en-US" sz="1300" kern="1200">
              <a:solidFill>
                <a:sysClr val="window" lastClr="FFFFFF"/>
              </a:solidFill>
              <a:latin typeface="Times New Roman" panose="02020603050405020304" pitchFamily="18" charset="0"/>
              <a:ea typeface="+mn-ea"/>
              <a:cs typeface="Times New Roman" panose="02020603050405020304" pitchFamily="18" charset="0"/>
            </a:rPr>
            <a:t>Scope of Embracement</a:t>
          </a:r>
        </a:p>
      </dsp:txBody>
      <dsp:txXfrm>
        <a:off x="2039112" y="2048256"/>
        <a:ext cx="1440180" cy="704088"/>
      </dsp:txXfrm>
    </dsp:sp>
    <dsp:sp modelId="{31139FD0-9467-4A0E-BC84-C1F2C11E005E}">
      <dsp:nvSpPr>
        <dsp:cNvPr id="0" name=""/>
        <dsp:cNvSpPr/>
      </dsp:nvSpPr>
      <dsp:spPr>
        <a:xfrm>
          <a:off x="1343665" y="208025"/>
          <a:ext cx="2688336" cy="2688336"/>
        </a:xfrm>
        <a:prstGeom prst="pie">
          <a:avLst>
            <a:gd name="adj1" fmla="val 9000000"/>
            <a:gd name="adj2" fmla="val 1620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US" sz="900" kern="1200">
              <a:solidFill>
                <a:sysClr val="window" lastClr="FFFFFF"/>
              </a:solidFill>
              <a:latin typeface="Times New Roman" panose="02020603050405020304" pitchFamily="18" charset="0"/>
              <a:ea typeface="+mn-ea"/>
              <a:cs typeface="Times New Roman" panose="02020603050405020304" pitchFamily="18" charset="0"/>
            </a:rPr>
            <a:t>Leverage of Embracement</a:t>
          </a:r>
        </a:p>
      </dsp:txBody>
      <dsp:txXfrm>
        <a:off x="1655064" y="777697"/>
        <a:ext cx="960120" cy="800100"/>
      </dsp:txXfrm>
    </dsp:sp>
    <dsp:sp modelId="{3591EC32-304A-4F4F-9189-E5A422CEC2F9}">
      <dsp:nvSpPr>
        <dsp:cNvPr id="0" name=""/>
        <dsp:cNvSpPr/>
      </dsp:nvSpPr>
      <dsp:spPr>
        <a:xfrm>
          <a:off x="1288200" y="41605"/>
          <a:ext cx="3021177" cy="3021177"/>
        </a:xfrm>
        <a:prstGeom prst="circularArrow">
          <a:avLst>
            <a:gd name="adj1" fmla="val 5085"/>
            <a:gd name="adj2" fmla="val 327528"/>
            <a:gd name="adj3" fmla="val 1472472"/>
            <a:gd name="adj4" fmla="val 16199432"/>
            <a:gd name="adj5" fmla="val 5932"/>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 modelId="{08F948DD-9E0E-4123-8DE6-6B3E3D4038D4}">
      <dsp:nvSpPr>
        <dsp:cNvPr id="0" name=""/>
        <dsp:cNvSpPr/>
      </dsp:nvSpPr>
      <dsp:spPr>
        <a:xfrm>
          <a:off x="1232611" y="137447"/>
          <a:ext cx="3021177" cy="3021177"/>
        </a:xfrm>
        <a:prstGeom prst="circularArrow">
          <a:avLst>
            <a:gd name="adj1" fmla="val 5085"/>
            <a:gd name="adj2" fmla="val 327528"/>
            <a:gd name="adj3" fmla="val 8671970"/>
            <a:gd name="adj4" fmla="val 1800502"/>
            <a:gd name="adj5" fmla="val 5932"/>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 modelId="{1F98AF72-75D6-4679-A4AA-F7D494F200AE}">
      <dsp:nvSpPr>
        <dsp:cNvPr id="0" name=""/>
        <dsp:cNvSpPr/>
      </dsp:nvSpPr>
      <dsp:spPr>
        <a:xfrm>
          <a:off x="1177022" y="41605"/>
          <a:ext cx="3021177" cy="3021177"/>
        </a:xfrm>
        <a:prstGeom prst="circularArrow">
          <a:avLst>
            <a:gd name="adj1" fmla="val 5085"/>
            <a:gd name="adj2" fmla="val 327528"/>
            <a:gd name="adj3" fmla="val 15873039"/>
            <a:gd name="adj4" fmla="val 9000000"/>
            <a:gd name="adj5" fmla="val 5932"/>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Tree>
</dsp:drawing>
</file>

<file path=word/diagrams/layout1.xml><?xml version="1.0" encoding="utf-8"?>
<dgm:layoutDef xmlns:dgm="http://schemas.openxmlformats.org/drawingml/2006/diagram" xmlns:a="http://schemas.openxmlformats.org/drawingml/2006/main" uniqueId="urn:microsoft.com/office/officeart/2005/8/layout/cycle8">
  <dgm:title val=""/>
  <dgm:desc val=""/>
  <dgm:catLst>
    <dgm:cat type="cycle" pri="7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 modelId="5"/>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clrData>
  <dgm:layoutNode name="compositeShape">
    <dgm:varLst>
      <dgm:chMax val="7"/>
      <dgm:dir/>
      <dgm:resizeHandles val="exact"/>
    </dgm:varLst>
    <dgm:alg type="composite">
      <dgm:param type="horzAlign" val="ctr"/>
      <dgm:param type="vertAlign" val="mid"/>
      <dgm:param type="ar" val="1"/>
    </dgm:alg>
    <dgm:shape xmlns:r="http://schemas.openxmlformats.org/officeDocument/2006/relationships" r:blip="">
      <dgm:adjLst/>
    </dgm:shape>
    <dgm:presOf/>
    <dgm:choose name="Name0">
      <dgm:if name="Name1" axis="ch" ptType="node" func="cnt" op="equ" val="1">
        <dgm:constrLst>
          <dgm:constr type="l" for="ch" forName="wedge1" refType="w" fact="0.08"/>
          <dgm:constr type="t" for="ch" forName="wedge1" refType="w" fact="0.08"/>
          <dgm:constr type="w" for="ch" forName="wedge1" refType="w" fact="0.84"/>
          <dgm:constr type="h" for="ch" forName="wedge1" refType="h" fact="0.84"/>
          <dgm:constr type="l" for="ch" forName="dummy1a" refType="w" fact="0.5"/>
          <dgm:constr type="t" for="ch" forName="dummy1a" refType="h" fact="0.08"/>
          <dgm:constr type="l" for="ch" forName="dummy1b" refType="w" fact="0.5"/>
          <dgm:constr type="t" for="ch" forName="dummy1b" refType="h" fact="0.08"/>
          <dgm:constr type="l" for="ch" forName="wedge1Tx" refType="w" fact="0.22"/>
          <dgm:constr type="t" for="ch" forName="wedge1Tx" refType="h" fact="0.22"/>
          <dgm:constr type="w" for="ch" forName="wedge1Tx" refType="w" fact="0.56"/>
          <dgm:constr type="h" for="ch" forName="wedge1Tx" refType="h" fact="0.56"/>
          <dgm:constr type="h" for="ch" forName="arrowWedge1single" refType="w" fact="0.08"/>
          <dgm:constr type="diam" for="ch" forName="arrowWedge1single" refType="w" fact="0.84"/>
          <dgm:constr type="l" for="ch" forName="arrowWedge1single" refType="w" fact="0.5"/>
          <dgm:constr type="t" for="ch" forName="arrowWedge1single" refType="w" fact="0.5"/>
          <dgm:constr type="primFontSz" for="ch" ptType="node" op="equ"/>
        </dgm:constrLst>
      </dgm:if>
      <dgm:if name="Name2" axis="ch" ptType="node" func="cnt" op="equ" val="2">
        <dgm:constrLst>
          <dgm:constr type="l" for="ch" forName="wedge1" refType="w" fact="0.1"/>
          <dgm:constr type="t" for="ch" forName="wedge1" refType="w" fact="0.08"/>
          <dgm:constr type="w" for="ch" forName="wedge1" refType="w" fact="0.84"/>
          <dgm:constr type="h" for="ch" forName="wedge1" refType="h" fact="0.84"/>
          <dgm:constr type="l" for="ch" forName="dummy1a" refType="w" fact="0.52"/>
          <dgm:constr type="t" for="ch" forName="dummy1a" refType="h" fact="0.08"/>
          <dgm:constr type="l" for="ch" forName="dummy1b" refType="w" fact="0.52"/>
          <dgm:constr type="t" for="ch" forName="dummy1b" refType="h" fact="0.92"/>
          <dgm:constr type="l" for="ch" forName="wedge1Tx" refType="w" fact="0.559"/>
          <dgm:constr type="t" for="ch" forName="wedge1Tx" refType="h" fact="0.3"/>
          <dgm:constr type="w" for="ch" forName="wedge1Tx" refType="w" fact="0.3"/>
          <dgm:constr type="h" for="ch" forName="wedge1Tx" refType="h" fact="0.4"/>
          <dgm:constr type="l" for="ch" forName="wedge2" refType="w" fact="0.06"/>
          <dgm:constr type="t" for="ch" forName="wedge2" refType="w" fact="0.08"/>
          <dgm:constr type="w" for="ch" forName="wedge2" refType="w" fact="0.84"/>
          <dgm:constr type="h" for="ch" forName="wedge2" refType="h" fact="0.84"/>
          <dgm:constr type="l" for="ch" forName="dummy2a" refType="w" fact="0.48"/>
          <dgm:constr type="t" for="ch" forName="dummy2a" refType="h" fact="0.92"/>
          <dgm:constr type="l" for="ch" forName="dummy2b" refType="w" fact="0.48"/>
          <dgm:constr type="t" for="ch" forName="dummy2b" refType="h" fact="0.08"/>
          <dgm:constr type="r" for="ch" forName="wedge2Tx" refType="w" fact="0.441"/>
          <dgm:constr type="t" for="ch" forName="wedge2Tx" refType="h" fact="0.3"/>
          <dgm:constr type="w" for="ch" forName="wedge2Tx" refType="w" fact="0.3"/>
          <dgm:constr type="h" for="ch" forName="wedge2Tx" refType="h" fact="0.4"/>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primFontSz" for="ch" ptType="node" op="equ"/>
        </dgm:constrLst>
      </dgm:if>
      <dgm:if name="Name3" axis="ch" ptType="node" func="cnt" op="equ" val="3">
        <dgm:constrLst>
          <dgm:constr type="l" for="ch" forName="wedge1" refType="w" fact="0.0973"/>
          <dgm:constr type="t" for="ch" forName="wedge1" refType="w" fact="0.07"/>
          <dgm:constr type="w" for="ch" forName="wedge1" refType="w" fact="0.84"/>
          <dgm:constr type="h" for="ch" forName="wedge1" refType="h" fact="0.84"/>
          <dgm:constr type="l" for="ch" forName="dummy1a" refType="w" fact="0.5173"/>
          <dgm:constr type="t" for="ch" forName="dummy1a" refType="h" fact="0.07"/>
          <dgm:constr type="l" for="ch" forName="dummy1b" refType="w" fact="0.8811"/>
          <dgm:constr type="t" for="ch" forName="dummy1b" refType="h" fact="0.7"/>
          <dgm:constr type="l" for="ch" forName="wedge1Tx" refType="w" fact="0.54"/>
          <dgm:constr type="t" for="ch" forName="wedge1Tx" refType="h" fact="0.248"/>
          <dgm:constr type="w" for="ch" forName="wedge1Tx" refType="w" fact="0.3"/>
          <dgm:constr type="h" for="ch" forName="wedge1Tx" refType="h" fact="0.25"/>
          <dgm:constr type="l" for="ch" forName="wedge2" refType="w" fact="0.08"/>
          <dgm:constr type="t" for="ch" forName="wedge2" refType="w" fact="0.1"/>
          <dgm:constr type="w" for="ch" forName="wedge2" refType="w" fact="0.84"/>
          <dgm:constr type="h" for="ch" forName="wedge2" refType="h" fact="0.84"/>
          <dgm:constr type="l" for="ch" forName="dummy2a" refType="w" fact="0.8637"/>
          <dgm:constr type="t" for="ch" forName="dummy2a" refType="h" fact="0.73"/>
          <dgm:constr type="l" for="ch" forName="dummy2b" refType="w" fact="0.1363"/>
          <dgm:constr type="t" for="ch" forName="dummy2b" refType="h" fact="0.73"/>
          <dgm:constr type="l" for="ch" forName="wedge2Tx" refType="w" fact="0.28"/>
          <dgm:constr type="t" for="ch" forName="wedge2Tx" refType="h" fact="0.645"/>
          <dgm:constr type="w" for="ch" forName="wedge2Tx" refType="w" fact="0.45"/>
          <dgm:constr type="h" for="ch" forName="wedge2Tx" refType="h" fact="0.22"/>
          <dgm:constr type="l" for="ch" forName="wedge3" refType="w" fact="0.0627"/>
          <dgm:constr type="t" for="ch" forName="wedge3" refType="w" fact="0.07"/>
          <dgm:constr type="w" for="ch" forName="wedge3" refType="w" fact="0.84"/>
          <dgm:constr type="h" for="ch" forName="wedge3" refType="h" fact="0.84"/>
          <dgm:constr type="l" for="ch" forName="dummy3a" refType="w" fact="0.1189"/>
          <dgm:constr type="t" for="ch" forName="dummy3a" refType="h" fact="0.7"/>
          <dgm:constr type="l" for="ch" forName="dummy3b" refType="w" fact="0.4827"/>
          <dgm:constr type="t" for="ch" forName="dummy3b" refType="h" fact="0.07"/>
          <dgm:constr type="r" for="ch" forName="wedge3Tx" refType="w" fact="0.46"/>
          <dgm:constr type="t" for="ch" forName="wedge3Tx" refType="h" fact="0.248"/>
          <dgm:constr type="w" for="ch" forName="wedge3Tx" refType="w" fact="0.3"/>
          <dgm:constr type="h" for="ch" forName="wedge3Tx" refType="h" fact="0.25"/>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primFontSz" for="ch" ptType="node" op="equ"/>
        </dgm:constrLst>
      </dgm:if>
      <dgm:if name="Name4" axis="ch" ptType="node" func="cnt" op="equ" val="4">
        <dgm:constrLst>
          <dgm:constr type="l" for="ch" forName="wedge1" refType="w" fact="0.0941"/>
          <dgm:constr type="t" for="ch" forName="wedge1" refType="w" fact="0.0659"/>
          <dgm:constr type="w" for="ch" forName="wedge1" refType="w" fact="0.84"/>
          <dgm:constr type="h" for="ch" forName="wedge1" refType="h" fact="0.84"/>
          <dgm:constr type="l" for="ch" forName="dummy1a" refType="w" fact="0.5141"/>
          <dgm:constr type="t" for="ch" forName="dummy1a" refType="h" fact="0.0659"/>
          <dgm:constr type="l" for="ch" forName="dummy1b" refType="w" fact="0.9341"/>
          <dgm:constr type="t" for="ch" forName="dummy1b" refType="h" fact="0.4859"/>
          <dgm:constr type="l" for="ch" forName="wedge1Tx" refType="w" fact="0.54"/>
          <dgm:constr type="t" for="ch" forName="wedge1Tx" refType="h" fact="0.24"/>
          <dgm:constr type="w" for="ch" forName="wedge1Tx" refType="w" fact="0.31"/>
          <dgm:constr type="h" for="ch" forName="wedge1Tx" refType="h" fact="0.23"/>
          <dgm:constr type="l" for="ch" forName="wedge2" refType="w" fact="0.0941"/>
          <dgm:constr type="t" for="ch" forName="wedge2" refType="w" fact="0.0941"/>
          <dgm:constr type="w" for="ch" forName="wedge2" refType="w" fact="0.84"/>
          <dgm:constr type="h" for="ch" forName="wedge2" refType="h" fact="0.84"/>
          <dgm:constr type="l" for="ch" forName="dummy2a" refType="w" fact="0.9341"/>
          <dgm:constr type="t" for="ch" forName="dummy2a" refType="h" fact="0.5141"/>
          <dgm:constr type="l" for="ch" forName="dummy2b" refType="w" fact="0.5141"/>
          <dgm:constr type="t" for="ch" forName="dummy2b" refType="h" fact="0.9341"/>
          <dgm:constr type="l" for="ch" forName="wedge2Tx" refType="w" fact="0.54"/>
          <dgm:constr type="t" for="ch" forName="wedge2Tx" refType="h" fact="0.53"/>
          <dgm:constr type="w" for="ch" forName="wedge2Tx" refType="w" fact="0.31"/>
          <dgm:constr type="h" for="ch" forName="wedge2Tx" refType="h" fact="0.23"/>
          <dgm:constr type="l" for="ch" forName="wedge3" refType="w" fact="0.0659"/>
          <dgm:constr type="t" for="ch" forName="wedge3" refType="w" fact="0.0941"/>
          <dgm:constr type="w" for="ch" forName="wedge3" refType="w" fact="0.84"/>
          <dgm:constr type="h" for="ch" forName="wedge3" refType="h" fact="0.84"/>
          <dgm:constr type="l" for="ch" forName="dummy3a" refType="w" fact="0.4859"/>
          <dgm:constr type="t" for="ch" forName="dummy3a" refType="h" fact="0.9341"/>
          <dgm:constr type="l" for="ch" forName="dummy3b" refType="w" fact="0.0659"/>
          <dgm:constr type="t" for="ch" forName="dummy3b" refType="h" fact="0.5141"/>
          <dgm:constr type="r" for="ch" forName="wedge3Tx" refType="w" fact="0.46"/>
          <dgm:constr type="t" for="ch" forName="wedge3Tx" refType="h" fact="0.53"/>
          <dgm:constr type="w" for="ch" forName="wedge3Tx" refType="w" fact="0.31"/>
          <dgm:constr type="h" for="ch" forName="wedge3Tx" refType="h" fact="0.23"/>
          <dgm:constr type="l" for="ch" forName="wedge4" refType="w" fact="0.0659"/>
          <dgm:constr type="t" for="ch" forName="wedge4" refType="h" fact="0.0659"/>
          <dgm:constr type="w" for="ch" forName="wedge4" refType="w" fact="0.84"/>
          <dgm:constr type="h" for="ch" forName="wedge4" refType="h" fact="0.84"/>
          <dgm:constr type="l" for="ch" forName="dummy4a" refType="w" fact="0.0659"/>
          <dgm:constr type="t" for="ch" forName="dummy4a" refType="h" fact="0.4859"/>
          <dgm:constr type="l" for="ch" forName="dummy4b" refType="w" fact="0.4859"/>
          <dgm:constr type="t" for="ch" forName="dummy4b" refType="h" fact="0.0659"/>
          <dgm:constr type="r" for="ch" forName="wedge4Tx" refType="w" fact="0.46"/>
          <dgm:constr type="t" for="ch" forName="wedge4Tx" refType="h" fact="0.24"/>
          <dgm:constr type="w" for="ch" forName="wedge4Tx" refType="w" fact="0.31"/>
          <dgm:constr type="h" for="ch" forName="wedge4Tx" refType="h" fact="0.23"/>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primFontSz" for="ch" ptType="node" op="equ"/>
        </dgm:constrLst>
      </dgm:if>
      <dgm:if name="Name5" axis="ch" ptType="node" func="cnt" op="equ" val="5">
        <dgm:constrLst>
          <dgm:constr type="l" for="ch" forName="wedge1" refType="w" fact="0.0918"/>
          <dgm:constr type="t" for="ch" forName="wedge1" refType="w" fact="0.0638"/>
          <dgm:constr type="w" for="ch" forName="wedge1" refType="w" fact="0.84"/>
          <dgm:constr type="h" for="ch" forName="wedge1" refType="h" fact="0.84"/>
          <dgm:constr type="l" for="ch" forName="dummy1a" refType="w" fact="0.5118"/>
          <dgm:constr type="t" for="ch" forName="dummy1a" refType="h" fact="0.0638"/>
          <dgm:constr type="l" for="ch" forName="dummy1b" refType="w" fact="0.9112"/>
          <dgm:constr type="t" for="ch" forName="dummy1b" refType="h" fact="0.354"/>
          <dgm:constr type="l" for="ch" forName="wedge1Tx" refType="w" fact="0.53"/>
          <dgm:constr type="t" for="ch" forName="wedge1Tx" refType="h" fact="0.205"/>
          <dgm:constr type="w" for="ch" forName="wedge1Tx" refType="w" fact="0.27"/>
          <dgm:constr type="h" for="ch" forName="wedge1Tx" refType="h" fact="0.18"/>
          <dgm:constr type="l" for="ch" forName="wedge2" refType="w" fact="0.099"/>
          <dgm:constr type="t" for="ch" forName="wedge2" refType="w" fact="0.0862"/>
          <dgm:constr type="w" for="ch" forName="wedge2" refType="w" fact="0.84"/>
          <dgm:constr type="h" for="ch" forName="wedge2" refType="h" fact="0.84"/>
          <dgm:constr type="l" for="ch" forName="dummy2a" refType="w" fact="0.9185"/>
          <dgm:constr type="t" for="ch" forName="dummy2a" refType="h" fact="0.3764"/>
          <dgm:constr type="l" for="ch" forName="dummy2b" refType="w" fact="0.7659"/>
          <dgm:constr type="t" for="ch" forName="dummy2b" refType="h" fact="0.846"/>
          <dgm:constr type="l" for="ch" forName="wedge2Tx" refType="w" fact="0.64"/>
          <dgm:constr type="t" for="ch" forName="wedge2Tx" refType="h" fact="0.47"/>
          <dgm:constr type="w" for="ch" forName="wedge2Tx" refType="w" fact="0.25"/>
          <dgm:constr type="h" for="ch" forName="wedge2Tx" refType="h" fact="0.2"/>
          <dgm:constr type="l" for="ch" forName="wedge3" refType="w" fact="0.08"/>
          <dgm:constr type="t" for="ch" forName="wedge3" refType="w" fact="0.1"/>
          <dgm:constr type="w" for="ch" forName="wedge3" refType="w" fact="0.84"/>
          <dgm:constr type="h" for="ch" forName="wedge3" refType="h" fact="0.84"/>
          <dgm:constr type="l" for="ch" forName="dummy3a" refType="w" fact="0.7469"/>
          <dgm:constr type="t" for="ch" forName="dummy3a" refType="h" fact="0.8598"/>
          <dgm:constr type="l" for="ch" forName="dummy3b" refType="w" fact="0.2531"/>
          <dgm:constr type="t" for="ch" forName="dummy3b" refType="h" fact="0.8598"/>
          <dgm:constr type="l" for="ch" forName="wedge3Tx" refType="w" fact="0.38"/>
          <dgm:constr type="t" for="ch" forName="wedge3Tx" refType="h" fact="0.69"/>
          <dgm:constr type="w" for="ch" forName="wedge3Tx" refType="w" fact="0.24"/>
          <dgm:constr type="h" for="ch" forName="wedge3Tx" refType="h" fact="0.22"/>
          <dgm:constr type="l" for="ch" forName="wedge4" refType="w" fact="0.061"/>
          <dgm:constr type="t" for="ch" forName="wedge4" refType="h" fact="0.0862"/>
          <dgm:constr type="w" for="ch" forName="wedge4" refType="w" fact="0.84"/>
          <dgm:constr type="h" for="ch" forName="wedge4" refType="h" fact="0.84"/>
          <dgm:constr type="l" for="ch" forName="dummy4a" refType="w" fact="0.2341"/>
          <dgm:constr type="t" for="ch" forName="dummy4a" refType="h" fact="0.846"/>
          <dgm:constr type="l" for="ch" forName="dummy4b" refType="w" fact="0.0815"/>
          <dgm:constr type="t" for="ch" forName="dummy4b" refType="h" fact="0.3764"/>
          <dgm:constr type="r" for="ch" forName="wedge4Tx" refType="w" fact="0.36"/>
          <dgm:constr type="t" for="ch" forName="wedge4Tx" refType="h" fact="0.47"/>
          <dgm:constr type="w" for="ch" forName="wedge4Tx" refType="w" fact="0.25"/>
          <dgm:constr type="h" for="ch" forName="wedge4Tx" refType="h" fact="0.2"/>
          <dgm:constr type="l" for="ch" forName="wedge5" refType="w" fact="0.0682"/>
          <dgm:constr type="t" for="ch" forName="wedge5" refType="h" fact="0.0638"/>
          <dgm:constr type="w" for="ch" forName="wedge5" refType="w" fact="0.84"/>
          <dgm:constr type="h" for="ch" forName="wedge5" refType="h" fact="0.84"/>
          <dgm:constr type="l" for="ch" forName="dummy5a" refType="w" fact="0.0888"/>
          <dgm:constr type="t" for="ch" forName="dummy5a" refType="h" fact="0.354"/>
          <dgm:constr type="l" for="ch" forName="dummy5b" refType="w" fact="0.4882"/>
          <dgm:constr type="t" for="ch" forName="dummy5b" refType="h" fact="0.0638"/>
          <dgm:constr type="r" for="ch" forName="wedge5Tx" refType="w" fact="0.47"/>
          <dgm:constr type="t" for="ch" forName="wedge5Tx" refType="h" fact="0.205"/>
          <dgm:constr type="w" for="ch" forName="wedge5Tx" refType="w" fact="0.27"/>
          <dgm:constr type="h" for="ch" forName="wedge5Tx" refType="h" fact="0.18"/>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primFontSz" for="ch" ptType="node" op="equ"/>
        </dgm:constrLst>
      </dgm:if>
      <dgm:if name="Name6" axis="ch" ptType="node" func="cnt" op="equ" val="6">
        <dgm:constrLst>
          <dgm:constr type="l" for="ch" forName="wedge1" refType="w" fact="0.09"/>
          <dgm:constr type="t" for="ch" forName="wedge1" refType="w" fact="0.0627"/>
          <dgm:constr type="w" for="ch" forName="wedge1" refType="w" fact="0.84"/>
          <dgm:constr type="h" for="ch" forName="wedge1" refType="h" fact="0.84"/>
          <dgm:constr type="l" for="ch" forName="dummy1a" refType="w" fact="0.51"/>
          <dgm:constr type="t" for="ch" forName="dummy1a" refType="h" fact="0.0627"/>
          <dgm:constr type="l" for="ch" forName="dummy1b" refType="w" fact="0.8737"/>
          <dgm:constr type="t" for="ch" forName="dummy1b" refType="h" fact="0.2727"/>
          <dgm:constr type="l" for="ch" forName="wedge1Tx" refType="w" fact="0.53"/>
          <dgm:constr type="t" for="ch" forName="wedge1Tx" refType="h" fact="0.17"/>
          <dgm:constr type="w" for="ch" forName="wedge1Tx" refType="w" fact="0.22"/>
          <dgm:constr type="h" for="ch" forName="wedge1Tx" refType="h" fact="0.17"/>
          <dgm:constr type="l" for="ch" forName="wedge2" refType="w" fact="0.1"/>
          <dgm:constr type="t" for="ch" forName="wedge2" refType="w" fact="0.08"/>
          <dgm:constr type="w" for="ch" forName="wedge2" refType="w" fact="0.84"/>
          <dgm:constr type="h" for="ch" forName="wedge2" refType="h" fact="0.84"/>
          <dgm:constr type="l" for="ch" forName="dummy2a" refType="w" fact="0.8837"/>
          <dgm:constr type="t" for="ch" forName="dummy2a" refType="h" fact="0.29"/>
          <dgm:constr type="l" for="ch" forName="dummy2b" refType="w" fact="0.8837"/>
          <dgm:constr type="t" for="ch" forName="dummy2b" refType="h" fact="0.71"/>
          <dgm:constr type="l" for="ch" forName="wedge2Tx" refType="w" fact="0.67"/>
          <dgm:constr type="t" for="ch" forName="wedge2Tx" refType="h" fact="0.42"/>
          <dgm:constr type="w" for="ch" forName="wedge2Tx" refType="w" fact="0.23"/>
          <dgm:constr type="h" for="ch" forName="wedge2Tx" refType="h" fact="0.165"/>
          <dgm:constr type="l" for="ch" forName="wedge3" refType="w" fact="0.09"/>
          <dgm:constr type="t" for="ch" forName="wedge3" refType="w" fact="0.0973"/>
          <dgm:constr type="w" for="ch" forName="wedge3" refType="w" fact="0.84"/>
          <dgm:constr type="h" for="ch" forName="wedge3" refType="h" fact="0.84"/>
          <dgm:constr type="l" for="ch" forName="dummy3a" refType="w" fact="0.8737"/>
          <dgm:constr type="t" for="ch" forName="dummy3a" refType="h" fact="0.7273"/>
          <dgm:constr type="l" for="ch" forName="dummy3b" refType="w" fact="0.51"/>
          <dgm:constr type="t" for="ch" forName="dummy3b" refType="h" fact="0.9373"/>
          <dgm:constr type="l" for="ch" forName="wedge3Tx" refType="w" fact="0.53"/>
          <dgm:constr type="t" for="ch" forName="wedge3Tx" refType="h" fact="0.665"/>
          <dgm:constr type="w" for="ch" forName="wedge3Tx" refType="w" fact="0.22"/>
          <dgm:constr type="h" for="ch" forName="wedge3Tx" refType="h" fact="0.17"/>
          <dgm:constr type="l" for="ch" forName="wedge4" refType="w" fact="0.07"/>
          <dgm:constr type="t" for="ch" forName="wedge4" refType="h" fact="0.0973"/>
          <dgm:constr type="w" for="ch" forName="wedge4" refType="w" fact="0.84"/>
          <dgm:constr type="h" for="ch" forName="wedge4" refType="h" fact="0.84"/>
          <dgm:constr type="l" for="ch" forName="dummy4a" refType="w" fact="0.49"/>
          <dgm:constr type="t" for="ch" forName="dummy4a" refType="h" fact="0.9373"/>
          <dgm:constr type="l" for="ch" forName="dummy4b" refType="w" fact="0.1263"/>
          <dgm:constr type="t" for="ch" forName="dummy4b" refType="h" fact="0.7273"/>
          <dgm:constr type="r" for="ch" forName="wedge4Tx" refType="w" fact="0.47"/>
          <dgm:constr type="t" for="ch" forName="wedge4Tx" refType="h" fact="0.665"/>
          <dgm:constr type="w" for="ch" forName="wedge4Tx" refType="w" fact="0.22"/>
          <dgm:constr type="h" for="ch" forName="wedge4Tx" refType="h" fact="0.17"/>
          <dgm:constr type="l" for="ch" forName="wedge5" refType="w" fact="0.06"/>
          <dgm:constr type="t" for="ch" forName="wedge5" refType="h" fact="0.08"/>
          <dgm:constr type="w" for="ch" forName="wedge5" refType="w" fact="0.84"/>
          <dgm:constr type="h" for="ch" forName="wedge5" refType="h" fact="0.84"/>
          <dgm:constr type="l" for="ch" forName="dummy5a" refType="w" fact="0.1163"/>
          <dgm:constr type="t" for="ch" forName="dummy5a" refType="h" fact="0.71"/>
          <dgm:constr type="l" for="ch" forName="dummy5b" refType="w" fact="0.1163"/>
          <dgm:constr type="t" for="ch" forName="dummy5b" refType="h" fact="0.29"/>
          <dgm:constr type="r" for="ch" forName="wedge5Tx" refType="w" fact="0.33"/>
          <dgm:constr type="t" for="ch" forName="wedge5Tx" refType="h" fact="0.42"/>
          <dgm:constr type="w" for="ch" forName="wedge5Tx" refType="w" fact="0.23"/>
          <dgm:constr type="h" for="ch" forName="wedge5Tx" refType="h" fact="0.165"/>
          <dgm:constr type="l" for="ch" forName="wedge6" refType="w" fact="0.07"/>
          <dgm:constr type="t" for="ch" forName="wedge6" refType="h" fact="0.0627"/>
          <dgm:constr type="w" for="ch" forName="wedge6" refType="w" fact="0.84"/>
          <dgm:constr type="h" for="ch" forName="wedge6" refType="h" fact="0.84"/>
          <dgm:constr type="l" for="ch" forName="dummy6a" refType="w" fact="0.1263"/>
          <dgm:constr type="t" for="ch" forName="dummy6a" refType="h" fact="0.2727"/>
          <dgm:constr type="l" for="ch" forName="dummy6b" refType="w" fact="0.49"/>
          <dgm:constr type="t" for="ch" forName="dummy6b" refType="h" fact="0.0627"/>
          <dgm:constr type="r" for="ch" forName="wedge6Tx" refType="w" fact="0.47"/>
          <dgm:constr type="t" for="ch" forName="wedge6Tx" refType="h" fact="0.17"/>
          <dgm:constr type="w" for="ch" forName="wedge6Tx" refType="w" fact="0.22"/>
          <dgm:constr type="h" for="ch" forName="wedge6Tx" refType="h" fact="0.17"/>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h" for="ch" forName="arrowWedge6" refType="w" fact="0.08"/>
          <dgm:constr type="diam" for="ch" forName="arrowWedge6" refType="w" fact="0.84"/>
          <dgm:constr type="l" for="ch" forName="arrowWedge6" refType="w" fact="0.5"/>
          <dgm:constr type="t" for="ch" forName="arrowWedge6" refType="w" fact="0.5"/>
          <dgm:constr type="primFontSz" for="ch" ptType="node" op="equ"/>
        </dgm:constrLst>
      </dgm:if>
      <dgm:else name="Name7">
        <dgm:constrLst>
          <dgm:constr type="l" for="ch" forName="wedge1" refType="w" fact="0.0887"/>
          <dgm:constr type="t" for="ch" forName="wedge1" refType="w" fact="0.062"/>
          <dgm:constr type="w" for="ch" forName="wedge1" refType="w" fact="0.84"/>
          <dgm:constr type="h" for="ch" forName="wedge1" refType="h" fact="0.84"/>
          <dgm:constr type="l" for="ch" forName="dummy1a" refType="w" fact="0.5087"/>
          <dgm:constr type="t" for="ch" forName="dummy1a" refType="h" fact="0.062"/>
          <dgm:constr type="l" for="ch" forName="dummy1b" refType="w" fact="0.837"/>
          <dgm:constr type="t" for="ch" forName="dummy1b" refType="h" fact="0.2201"/>
          <dgm:constr type="l" for="ch" forName="wedge1Tx" refType="w" fact="0.53"/>
          <dgm:constr type="t" for="ch" forName="wedge1Tx" refType="h" fact="0.14"/>
          <dgm:constr type="w" for="ch" forName="wedge1Tx" refType="w" fact="0.2"/>
          <dgm:constr type="h" for="ch" forName="wedge1Tx" refType="h" fact="0.16"/>
          <dgm:constr type="l" for="ch" forName="wedge2" refType="w" fact="0.0995"/>
          <dgm:constr type="t" for="ch" forName="wedge2" refType="w" fact="0.0755"/>
          <dgm:constr type="w" for="ch" forName="wedge2" refType="w" fact="0.84"/>
          <dgm:constr type="h" for="ch" forName="wedge2" refType="h" fact="0.84"/>
          <dgm:constr type="l" for="ch" forName="dummy2a" refType="w" fact="0.8479"/>
          <dgm:constr type="t" for="ch" forName="dummy2a" refType="h" fact="0.2337"/>
          <dgm:constr type="l" for="ch" forName="dummy2b" refType="w" fact="0.929"/>
          <dgm:constr type="t" for="ch" forName="dummy2b" refType="h" fact="0.589"/>
          <dgm:constr type="l" for="ch" forName="wedge2Tx" refType="w" fact="0.67"/>
          <dgm:constr type="t" for="ch" forName="wedge2Tx" refType="h" fact="0.38"/>
          <dgm:constr type="w" for="ch" forName="wedge2Tx" refType="w" fact="0.23"/>
          <dgm:constr type="h" for="ch" forName="wedge2Tx" refType="h" fact="0.14"/>
          <dgm:constr type="l" for="ch" forName="wedge3" refType="w" fact="0.0956"/>
          <dgm:constr type="t" for="ch" forName="wedge3" refType="w" fact="0.0925"/>
          <dgm:constr type="w" for="ch" forName="wedge3" refType="w" fact="0.84"/>
          <dgm:constr type="h" for="ch" forName="wedge3" refType="h" fact="0.84"/>
          <dgm:constr type="l" for="ch" forName="dummy3a" refType="w" fact="0.9251"/>
          <dgm:constr type="t" for="ch" forName="dummy3a" refType="h" fact="0.6059"/>
          <dgm:constr type="l" for="ch" forName="dummy3b" refType="w" fact="0.6979"/>
          <dgm:constr type="t" for="ch" forName="dummy3b" refType="h" fact="0.8909"/>
          <dgm:constr type="l" for="ch" forName="wedge3Tx" refType="w" fact="0.635"/>
          <dgm:constr type="t" for="ch" forName="wedge3Tx" refType="h" fact="0.59"/>
          <dgm:constr type="w" for="ch" forName="wedge3Tx" refType="w" fact="0.2"/>
          <dgm:constr type="h" for="ch" forName="wedge3Tx" refType="h" fact="0.155"/>
          <dgm:constr type="l" for="ch" forName="wedge4" refType="w" fact="0.08"/>
          <dgm:constr type="t" for="ch" forName="wedge4" refType="h" fact="0.1"/>
          <dgm:constr type="w" for="ch" forName="wedge4" refType="w" fact="0.84"/>
          <dgm:constr type="h" for="ch" forName="wedge4" refType="h" fact="0.84"/>
          <dgm:constr type="l" for="ch" forName="dummy4a" refType="w" fact="0.6822"/>
          <dgm:constr type="t" for="ch" forName="dummy4a" refType="h" fact="0.8984"/>
          <dgm:constr type="l" for="ch" forName="dummy4b" refType="w" fact="0.3178"/>
          <dgm:constr type="t" for="ch" forName="dummy4b" refType="h" fact="0.8984"/>
          <dgm:constr type="l" for="ch" forName="wedge4Tx" refType="w" fact="0.4025"/>
          <dgm:constr type="t" for="ch" forName="wedge4Tx" refType="h" fact="0.76"/>
          <dgm:constr type="w" for="ch" forName="wedge4Tx" refType="w" fact="0.195"/>
          <dgm:constr type="h" for="ch" forName="wedge4Tx" refType="h" fact="0.14"/>
          <dgm:constr type="l" for="ch" forName="wedge5" refType="w" fact="0.0644"/>
          <dgm:constr type="t" for="ch" forName="wedge5" refType="h" fact="0.0925"/>
          <dgm:constr type="w" for="ch" forName="wedge5" refType="w" fact="0.84"/>
          <dgm:constr type="h" for="ch" forName="wedge5" refType="h" fact="0.84"/>
          <dgm:constr type="l" for="ch" forName="dummy5a" refType="w" fact="0.3021"/>
          <dgm:constr type="t" for="ch" forName="dummy5a" refType="h" fact="0.8909"/>
          <dgm:constr type="l" for="ch" forName="dummy5b" refType="w" fact="0.0749"/>
          <dgm:constr type="t" for="ch" forName="dummy5b" refType="h" fact="0.6059"/>
          <dgm:constr type="r" for="ch" forName="wedge5Tx" refType="w" fact="0.365"/>
          <dgm:constr type="t" for="ch" forName="wedge5Tx" refType="h" fact="0.59"/>
          <dgm:constr type="w" for="ch" forName="wedge5Tx" refType="w" fact="0.2"/>
          <dgm:constr type="h" for="ch" forName="wedge5Tx" refType="h" fact="0.155"/>
          <dgm:constr type="l" for="ch" forName="wedge6" refType="w" fact="0.0605"/>
          <dgm:constr type="t" for="ch" forName="wedge6" refType="h" fact="0.0755"/>
          <dgm:constr type="w" for="ch" forName="wedge6" refType="w" fact="0.84"/>
          <dgm:constr type="h" for="ch" forName="wedge6" refType="h" fact="0.84"/>
          <dgm:constr type="l" for="ch" forName="dummy6a" refType="w" fact="0.071"/>
          <dgm:constr type="t" for="ch" forName="dummy6a" refType="h" fact="0.589"/>
          <dgm:constr type="l" for="ch" forName="dummy6b" refType="w" fact="0.1521"/>
          <dgm:constr type="t" for="ch" forName="dummy6b" refType="h" fact="0.2337"/>
          <dgm:constr type="r" for="ch" forName="wedge6Tx" refType="w" fact="0.33"/>
          <dgm:constr type="t" for="ch" forName="wedge6Tx" refType="h" fact="0.38"/>
          <dgm:constr type="w" for="ch" forName="wedge6Tx" refType="w" fact="0.23"/>
          <dgm:constr type="h" for="ch" forName="wedge6Tx" refType="h" fact="0.14"/>
          <dgm:constr type="l" for="ch" forName="wedge7" refType="w" fact="0.0713"/>
          <dgm:constr type="t" for="ch" forName="wedge7" refType="h" fact="0.062"/>
          <dgm:constr type="w" for="ch" forName="wedge7" refType="w" fact="0.84"/>
          <dgm:constr type="h" for="ch" forName="wedge7" refType="h" fact="0.84"/>
          <dgm:constr type="l" for="ch" forName="dummy7a" refType="w" fact="0.163"/>
          <dgm:constr type="t" for="ch" forName="dummy7a" refType="h" fact="0.2201"/>
          <dgm:constr type="l" for="ch" forName="dummy7b" refType="w" fact="0.4913"/>
          <dgm:constr type="t" for="ch" forName="dummy7b" refType="h" fact="0.062"/>
          <dgm:constr type="r" for="ch" forName="wedge7Tx" refType="w" fact="0.47"/>
          <dgm:constr type="t" for="ch" forName="wedge7Tx" refType="h" fact="0.14"/>
          <dgm:constr type="w" for="ch" forName="wedge7Tx" refType="w" fact="0.2"/>
          <dgm:constr type="h" for="ch" forName="wedge7Tx" refType="h" fact="0.16"/>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h" for="ch" forName="arrowWedge6" refType="w" fact="0.08"/>
          <dgm:constr type="diam" for="ch" forName="arrowWedge6" refType="w" fact="0.84"/>
          <dgm:constr type="l" for="ch" forName="arrowWedge6" refType="w" fact="0.5"/>
          <dgm:constr type="t" for="ch" forName="arrowWedge6" refType="w" fact="0.5"/>
          <dgm:constr type="h" for="ch" forName="arrowWedge7" refType="w" fact="0.08"/>
          <dgm:constr type="diam" for="ch" forName="arrowWedge7" refType="w" fact="0.84"/>
          <dgm:constr type="l" for="ch" forName="arrowWedge7" refType="w" fact="0.5"/>
          <dgm:constr type="t" for="ch" forName="arrowWedge7" refType="w" fact="0.5"/>
          <dgm:constr type="primFontSz" for="ch" ptType="node" op="equ"/>
        </dgm:constrLst>
      </dgm:else>
    </dgm:choose>
    <dgm:ruleLst/>
    <dgm:choose name="Name8">
      <dgm:if name="Name9" axis="ch" ptType="node" func="cnt" op="gte" val="1">
        <dgm:layoutNode name="wedge1">
          <dgm:alg type="sp"/>
          <dgm:choose name="Name10">
            <dgm:if name="Name11" axis="ch" ptType="node" func="cnt" op="equ" val="1">
              <dgm:shape xmlns:r="http://schemas.openxmlformats.org/officeDocument/2006/relationships" type="ellipse" r:blip="">
                <dgm:adjLst/>
              </dgm:shape>
            </dgm:if>
            <dgm:if name="Name12" axis="ch" ptType="node" func="cnt" op="equ" val="2">
              <dgm:shape xmlns:r="http://schemas.openxmlformats.org/officeDocument/2006/relationships" type="pie" r:blip="">
                <dgm:adjLst>
                  <dgm:adj idx="1" val="270"/>
                  <dgm:adj idx="2" val="90"/>
                </dgm:adjLst>
              </dgm:shape>
            </dgm:if>
            <dgm:if name="Name13" axis="ch" ptType="node" func="cnt" op="equ" val="3">
              <dgm:shape xmlns:r="http://schemas.openxmlformats.org/officeDocument/2006/relationships" type="pie" r:blip="">
                <dgm:adjLst>
                  <dgm:adj idx="1" val="270"/>
                  <dgm:adj idx="2" val="30"/>
                </dgm:adjLst>
              </dgm:shape>
            </dgm:if>
            <dgm:if name="Name14" axis="ch" ptType="node" func="cnt" op="equ" val="4">
              <dgm:shape xmlns:r="http://schemas.openxmlformats.org/officeDocument/2006/relationships" type="pie" r:blip="">
                <dgm:adjLst>
                  <dgm:adj idx="1" val="270"/>
                  <dgm:adj idx="2" val="0"/>
                </dgm:adjLst>
              </dgm:shape>
            </dgm:if>
            <dgm:if name="Name15" axis="ch" ptType="node" func="cnt" op="equ" val="5">
              <dgm:shape xmlns:r="http://schemas.openxmlformats.org/officeDocument/2006/relationships" type="pie" r:blip="">
                <dgm:adjLst>
                  <dgm:adj idx="1" val="270"/>
                  <dgm:adj idx="2" val="342"/>
                </dgm:adjLst>
              </dgm:shape>
            </dgm:if>
            <dgm:if name="Name16" axis="ch" ptType="node" func="cnt" op="equ" val="6">
              <dgm:shape xmlns:r="http://schemas.openxmlformats.org/officeDocument/2006/relationships" type="pie" r:blip="">
                <dgm:adjLst>
                  <dgm:adj idx="1" val="270"/>
                  <dgm:adj idx="2" val="330"/>
                </dgm:adjLst>
              </dgm:shape>
            </dgm:if>
            <dgm:else name="Name17">
              <dgm:shape xmlns:r="http://schemas.openxmlformats.org/officeDocument/2006/relationships" type="pie" r:blip="">
                <dgm:adjLst>
                  <dgm:adj idx="1" val="270"/>
                  <dgm:adj idx="2" val="321.4286"/>
                </dgm:adjLst>
              </dgm:shape>
            </dgm:else>
          </dgm:choose>
          <dgm:choose name="Name18">
            <dgm:if name="Name19" func="var" arg="dir" op="equ" val="norm">
              <dgm:presOf axis="ch desOrSelf" ptType="node node" st="1 1" cnt="1 0"/>
            </dgm:if>
            <dgm:else name="Name20">
              <dgm:choose name="Name21">
                <dgm:if name="Name22" axis="ch" ptType="node" func="cnt" op="equ" val="1">
                  <dgm:presOf axis="ch desOrSelf" ptType="node node" st="1 1" cnt="1 0"/>
                </dgm:if>
                <dgm:if name="Name23" axis="ch" ptType="node" func="cnt" op="equ" val="2">
                  <dgm:presOf axis="ch desOrSelf" ptType="node node" st="2 1" cnt="1 0"/>
                </dgm:if>
                <dgm:if name="Name24" axis="ch" ptType="node" func="cnt" op="equ" val="3">
                  <dgm:presOf axis="ch desOrSelf" ptType="node node" st="3 1" cnt="1 0"/>
                </dgm:if>
                <dgm:if name="Name25" axis="ch" ptType="node" func="cnt" op="equ" val="4">
                  <dgm:presOf axis="ch desOrSelf" ptType="node node" st="4 1" cnt="1 0"/>
                </dgm:if>
                <dgm:if name="Name26" axis="ch" ptType="node" func="cnt" op="equ" val="5">
                  <dgm:presOf axis="ch desOrSelf" ptType="node node" st="5 1" cnt="1 0"/>
                </dgm:if>
                <dgm:if name="Name27" axis="ch" ptType="node" func="cnt" op="equ" val="6">
                  <dgm:presOf axis="ch desOrSelf" ptType="node node" st="6 1" cnt="1 0"/>
                </dgm:if>
                <dgm:else name="Name28">
                  <dgm:presOf axis="ch desOrSelf" ptType="node node" st="7 1" cnt="1 0"/>
                </dgm:else>
              </dgm:choose>
            </dgm:else>
          </dgm:choose>
          <dgm:constrLst/>
          <dgm:ruleLst/>
        </dgm:layoutNode>
        <dgm:layoutNode name="dummy1a" moveWith="wedge1">
          <dgm:alg type="sp"/>
          <dgm:shape xmlns:r="http://schemas.openxmlformats.org/officeDocument/2006/relationships" r:blip="">
            <dgm:adjLst/>
          </dgm:shape>
          <dgm:presOf/>
          <dgm:constrLst>
            <dgm:constr type="w" val="1"/>
            <dgm:constr type="h" val="1"/>
          </dgm:constrLst>
          <dgm:ruleLst/>
        </dgm:layoutNode>
        <dgm:layoutNode name="dummy1b" moveWith="wedge1">
          <dgm:alg type="sp"/>
          <dgm:shape xmlns:r="http://schemas.openxmlformats.org/officeDocument/2006/relationships" r:blip="">
            <dgm:adjLst/>
          </dgm:shape>
          <dgm:presOf/>
          <dgm:constrLst>
            <dgm:constr type="w" val="1"/>
            <dgm:constr type="h" val="1"/>
          </dgm:constrLst>
          <dgm:ruleLst/>
        </dgm:layoutNode>
        <dgm:layoutNode name="wedge1Tx" moveWith="wedge1">
          <dgm:varLst>
            <dgm:chMax val="0"/>
            <dgm:chPref val="0"/>
            <dgm:bulletEnabled val="1"/>
          </dgm:varLst>
          <dgm:alg type="tx"/>
          <dgm:shape xmlns:r="http://schemas.openxmlformats.org/officeDocument/2006/relationships" type="rect" r:blip="" hideGeom="1">
            <dgm:adjLst/>
          </dgm:shape>
          <dgm:choose name="Name29">
            <dgm:if name="Name30" func="var" arg="dir" op="equ" val="norm">
              <dgm:presOf axis="ch desOrSelf" ptType="node node" st="1 1" cnt="1 0"/>
            </dgm:if>
            <dgm:else name="Name31">
              <dgm:choose name="Name32">
                <dgm:if name="Name33" axis="ch" ptType="node" func="cnt" op="equ" val="1">
                  <dgm:presOf axis="ch desOrSelf" ptType="node node" st="1 1" cnt="1 0"/>
                </dgm:if>
                <dgm:if name="Name34" axis="ch" ptType="node" func="cnt" op="equ" val="2">
                  <dgm:presOf axis="ch desOrSelf" ptType="node node" st="2 1" cnt="1 0"/>
                </dgm:if>
                <dgm:if name="Name35" axis="ch" ptType="node" func="cnt" op="equ" val="3">
                  <dgm:presOf axis="ch desOrSelf" ptType="node node" st="3 1" cnt="1 0"/>
                </dgm:if>
                <dgm:if name="Name36" axis="ch" ptType="node" func="cnt" op="equ" val="4">
                  <dgm:presOf axis="ch desOrSelf" ptType="node node" st="4 1" cnt="1 0"/>
                </dgm:if>
                <dgm:if name="Name37" axis="ch" ptType="node" func="cnt" op="equ" val="5">
                  <dgm:presOf axis="ch desOrSelf" ptType="node node" st="5 1" cnt="1 0"/>
                </dgm:if>
                <dgm:if name="Name38" axis="ch" ptType="node" func="cnt" op="equ" val="6">
                  <dgm:presOf axis="ch desOrSelf" ptType="node node" st="6 1" cnt="1 0"/>
                </dgm:if>
                <dgm:else name="Name39">
                  <dgm:presOf axis="ch desOrSelf" ptType="node node" st="7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40"/>
    </dgm:choose>
    <dgm:choose name="Name41">
      <dgm:if name="Name42" axis="ch" ptType="node" func="cnt" op="gte" val="2">
        <dgm:layoutNode name="wedge2">
          <dgm:alg type="sp"/>
          <dgm:choose name="Name43">
            <dgm:if name="Name44" axis="ch" ptType="node" func="cnt" op="equ" val="2">
              <dgm:shape xmlns:r="http://schemas.openxmlformats.org/officeDocument/2006/relationships" type="pie" r:blip="">
                <dgm:adjLst>
                  <dgm:adj idx="1" val="90"/>
                  <dgm:adj idx="2" val="270"/>
                </dgm:adjLst>
              </dgm:shape>
            </dgm:if>
            <dgm:if name="Name45" axis="ch" ptType="node" func="cnt" op="equ" val="3">
              <dgm:shape xmlns:r="http://schemas.openxmlformats.org/officeDocument/2006/relationships" type="pie" r:blip="">
                <dgm:adjLst>
                  <dgm:adj idx="1" val="30"/>
                  <dgm:adj idx="2" val="150"/>
                </dgm:adjLst>
              </dgm:shape>
            </dgm:if>
            <dgm:if name="Name46" axis="ch" ptType="node" func="cnt" op="equ" val="4">
              <dgm:shape xmlns:r="http://schemas.openxmlformats.org/officeDocument/2006/relationships" type="pie" r:blip="">
                <dgm:adjLst>
                  <dgm:adj idx="1" val="0"/>
                  <dgm:adj idx="2" val="90"/>
                </dgm:adjLst>
              </dgm:shape>
            </dgm:if>
            <dgm:if name="Name47" axis="ch" ptType="node" func="cnt" op="equ" val="5">
              <dgm:shape xmlns:r="http://schemas.openxmlformats.org/officeDocument/2006/relationships" type="pie" r:blip="">
                <dgm:adjLst>
                  <dgm:adj idx="1" val="342"/>
                  <dgm:adj idx="2" val="54"/>
                </dgm:adjLst>
              </dgm:shape>
            </dgm:if>
            <dgm:if name="Name48" axis="ch" ptType="node" func="cnt" op="equ" val="6">
              <dgm:shape xmlns:r="http://schemas.openxmlformats.org/officeDocument/2006/relationships" type="pie" r:blip="">
                <dgm:adjLst>
                  <dgm:adj idx="1" val="330"/>
                  <dgm:adj idx="2" val="30"/>
                </dgm:adjLst>
              </dgm:shape>
            </dgm:if>
            <dgm:else name="Name49">
              <dgm:shape xmlns:r="http://schemas.openxmlformats.org/officeDocument/2006/relationships" type="pie" r:blip="">
                <dgm:adjLst>
                  <dgm:adj idx="1" val="321.4286"/>
                  <dgm:adj idx="2" val="12.85714"/>
                </dgm:adjLst>
              </dgm:shape>
            </dgm:else>
          </dgm:choose>
          <dgm:choose name="Name50">
            <dgm:if name="Name51" func="var" arg="dir" op="equ" val="norm">
              <dgm:presOf axis="ch desOrSelf" ptType="node node" st="2 1" cnt="1 0"/>
            </dgm:if>
            <dgm:else name="Name52">
              <dgm:choose name="Name53">
                <dgm:if name="Name54" axis="ch" ptType="node" func="cnt" op="equ" val="2">
                  <dgm:presOf axis="ch desOrSelf" ptType="node node" st="1 1" cnt="1 0"/>
                </dgm:if>
                <dgm:if name="Name55" axis="ch" ptType="node" func="cnt" op="equ" val="3">
                  <dgm:presOf axis="ch desOrSelf" ptType="node node" st="2 1" cnt="1 0"/>
                </dgm:if>
                <dgm:if name="Name56" axis="ch" ptType="node" func="cnt" op="equ" val="4">
                  <dgm:presOf axis="ch desOrSelf" ptType="node node" st="3 1" cnt="1 0"/>
                </dgm:if>
                <dgm:if name="Name57" axis="ch" ptType="node" func="cnt" op="equ" val="5">
                  <dgm:presOf axis="ch desOrSelf" ptType="node node" st="4 1" cnt="1 0"/>
                </dgm:if>
                <dgm:if name="Name58" axis="ch" ptType="node" func="cnt" op="equ" val="6">
                  <dgm:presOf axis="ch desOrSelf" ptType="node node" st="5 1" cnt="1 0"/>
                </dgm:if>
                <dgm:else name="Name59">
                  <dgm:presOf axis="ch desOrSelf" ptType="node node" st="6 1" cnt="1 0"/>
                </dgm:else>
              </dgm:choose>
            </dgm:else>
          </dgm:choose>
          <dgm:constrLst/>
          <dgm:ruleLst/>
        </dgm:layoutNode>
        <dgm:layoutNode name="dummy2a" moveWith="wedge2">
          <dgm:alg type="sp"/>
          <dgm:shape xmlns:r="http://schemas.openxmlformats.org/officeDocument/2006/relationships" r:blip="">
            <dgm:adjLst/>
          </dgm:shape>
          <dgm:presOf/>
          <dgm:constrLst>
            <dgm:constr type="w" val="1"/>
            <dgm:constr type="h" val="1"/>
          </dgm:constrLst>
          <dgm:ruleLst/>
        </dgm:layoutNode>
        <dgm:layoutNode name="dummy2b" moveWith="wedge2">
          <dgm:alg type="sp"/>
          <dgm:shape xmlns:r="http://schemas.openxmlformats.org/officeDocument/2006/relationships" r:blip="">
            <dgm:adjLst/>
          </dgm:shape>
          <dgm:presOf/>
          <dgm:constrLst>
            <dgm:constr type="w" val="1"/>
            <dgm:constr type="h" val="1"/>
          </dgm:constrLst>
          <dgm:ruleLst/>
        </dgm:layoutNode>
        <dgm:layoutNode name="wedge2Tx" moveWith="wedge2">
          <dgm:varLst>
            <dgm:chMax val="0"/>
            <dgm:chPref val="0"/>
            <dgm:bulletEnabled val="1"/>
          </dgm:varLst>
          <dgm:alg type="tx"/>
          <dgm:shape xmlns:r="http://schemas.openxmlformats.org/officeDocument/2006/relationships" type="rect" r:blip="" hideGeom="1">
            <dgm:adjLst/>
          </dgm:shape>
          <dgm:choose name="Name60">
            <dgm:if name="Name61" func="var" arg="dir" op="equ" val="norm">
              <dgm:presOf axis="ch desOrSelf" ptType="node node" st="2 1" cnt="1 0"/>
            </dgm:if>
            <dgm:else name="Name62">
              <dgm:choose name="Name63">
                <dgm:if name="Name64" axis="ch" ptType="node" func="cnt" op="equ" val="2">
                  <dgm:presOf axis="ch desOrSelf" ptType="node node" st="1 1" cnt="1 0"/>
                </dgm:if>
                <dgm:if name="Name65" axis="ch" ptType="node" func="cnt" op="equ" val="3">
                  <dgm:presOf axis="ch desOrSelf" ptType="node node" st="2 1" cnt="1 0"/>
                </dgm:if>
                <dgm:if name="Name66" axis="ch" ptType="node" func="cnt" op="equ" val="4">
                  <dgm:presOf axis="ch desOrSelf" ptType="node node" st="3 1" cnt="1 0"/>
                </dgm:if>
                <dgm:if name="Name67" axis="ch" ptType="node" func="cnt" op="equ" val="5">
                  <dgm:presOf axis="ch desOrSelf" ptType="node node" st="4 1" cnt="1 0"/>
                </dgm:if>
                <dgm:if name="Name68" axis="ch" ptType="node" func="cnt" op="equ" val="6">
                  <dgm:presOf axis="ch desOrSelf" ptType="node node" st="5 1" cnt="1 0"/>
                </dgm:if>
                <dgm:else name="Name69">
                  <dgm:presOf axis="ch desOrSelf" ptType="node node" st="6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70"/>
    </dgm:choose>
    <dgm:choose name="Name71">
      <dgm:if name="Name72" axis="ch" ptType="node" func="cnt" op="gte" val="3">
        <dgm:layoutNode name="wedge3">
          <dgm:alg type="sp"/>
          <dgm:choose name="Name73">
            <dgm:if name="Name74" axis="ch" ptType="node" func="cnt" op="equ" val="3">
              <dgm:shape xmlns:r="http://schemas.openxmlformats.org/officeDocument/2006/relationships" type="pie" r:blip="">
                <dgm:adjLst>
                  <dgm:adj idx="1" val="150"/>
                  <dgm:adj idx="2" val="270"/>
                </dgm:adjLst>
              </dgm:shape>
            </dgm:if>
            <dgm:if name="Name75" axis="ch" ptType="node" func="cnt" op="equ" val="4">
              <dgm:shape xmlns:r="http://schemas.openxmlformats.org/officeDocument/2006/relationships" type="pie" r:blip="">
                <dgm:adjLst>
                  <dgm:adj idx="1" val="90"/>
                  <dgm:adj idx="2" val="180"/>
                </dgm:adjLst>
              </dgm:shape>
            </dgm:if>
            <dgm:if name="Name76" axis="ch" ptType="node" func="cnt" op="equ" val="5">
              <dgm:shape xmlns:r="http://schemas.openxmlformats.org/officeDocument/2006/relationships" type="pie" r:blip="">
                <dgm:adjLst>
                  <dgm:adj idx="1" val="54"/>
                  <dgm:adj idx="2" val="126"/>
                </dgm:adjLst>
              </dgm:shape>
            </dgm:if>
            <dgm:if name="Name77" axis="ch" ptType="node" func="cnt" op="equ" val="6">
              <dgm:shape xmlns:r="http://schemas.openxmlformats.org/officeDocument/2006/relationships" type="pie" r:blip="">
                <dgm:adjLst>
                  <dgm:adj idx="1" val="30"/>
                  <dgm:adj idx="2" val="90"/>
                </dgm:adjLst>
              </dgm:shape>
            </dgm:if>
            <dgm:else name="Name78">
              <dgm:shape xmlns:r="http://schemas.openxmlformats.org/officeDocument/2006/relationships" type="pie" r:blip="">
                <dgm:adjLst>
                  <dgm:adj idx="1" val="12.85714"/>
                  <dgm:adj idx="2" val="64.28571"/>
                </dgm:adjLst>
              </dgm:shape>
            </dgm:else>
          </dgm:choose>
          <dgm:choose name="Name79">
            <dgm:if name="Name80" func="var" arg="dir" op="equ" val="norm">
              <dgm:presOf axis="ch desOrSelf" ptType="node node" st="3 1" cnt="1 0"/>
            </dgm:if>
            <dgm:else name="Name81">
              <dgm:choose name="Name82">
                <dgm:if name="Name83" axis="ch" ptType="node" func="cnt" op="equ" val="3">
                  <dgm:presOf axis="ch desOrSelf" ptType="node node" st="1 1" cnt="1 0"/>
                </dgm:if>
                <dgm:if name="Name84" axis="ch" ptType="node" func="cnt" op="equ" val="4">
                  <dgm:presOf axis="ch desOrSelf" ptType="node node" st="2 1" cnt="1 0"/>
                </dgm:if>
                <dgm:if name="Name85" axis="ch" ptType="node" func="cnt" op="equ" val="5">
                  <dgm:presOf axis="ch desOrSelf" ptType="node node" st="3 1" cnt="1 0"/>
                </dgm:if>
                <dgm:if name="Name86" axis="ch" ptType="node" func="cnt" op="equ" val="6">
                  <dgm:presOf axis="ch desOrSelf" ptType="node node" st="4 1" cnt="1 0"/>
                </dgm:if>
                <dgm:else name="Name87">
                  <dgm:presOf axis="ch desOrSelf" ptType="node node" st="5 1" cnt="1 0"/>
                </dgm:else>
              </dgm:choose>
            </dgm:else>
          </dgm:choose>
          <dgm:constrLst/>
          <dgm:ruleLst/>
        </dgm:layoutNode>
        <dgm:layoutNode name="dummy3a" moveWith="wedge3">
          <dgm:alg type="sp"/>
          <dgm:shape xmlns:r="http://schemas.openxmlformats.org/officeDocument/2006/relationships" r:blip="">
            <dgm:adjLst/>
          </dgm:shape>
          <dgm:presOf/>
          <dgm:constrLst>
            <dgm:constr type="w" val="1"/>
            <dgm:constr type="h" val="1"/>
          </dgm:constrLst>
          <dgm:ruleLst/>
        </dgm:layoutNode>
        <dgm:layoutNode name="dummy3b" moveWith="wedge3">
          <dgm:alg type="sp"/>
          <dgm:shape xmlns:r="http://schemas.openxmlformats.org/officeDocument/2006/relationships" r:blip="">
            <dgm:adjLst/>
          </dgm:shape>
          <dgm:presOf/>
          <dgm:constrLst>
            <dgm:constr type="w" val="1"/>
            <dgm:constr type="h" val="1"/>
          </dgm:constrLst>
          <dgm:ruleLst/>
        </dgm:layoutNode>
        <dgm:layoutNode name="wedge3Tx" moveWith="wedge3">
          <dgm:varLst>
            <dgm:chMax val="0"/>
            <dgm:chPref val="0"/>
            <dgm:bulletEnabled val="1"/>
          </dgm:varLst>
          <dgm:alg type="tx"/>
          <dgm:shape xmlns:r="http://schemas.openxmlformats.org/officeDocument/2006/relationships" type="rect" r:blip="" hideGeom="1">
            <dgm:adjLst/>
          </dgm:shape>
          <dgm:choose name="Name88">
            <dgm:if name="Name89" func="var" arg="dir" op="equ" val="norm">
              <dgm:presOf axis="ch desOrSelf" ptType="node node" st="3 1" cnt="1 0"/>
            </dgm:if>
            <dgm:else name="Name90">
              <dgm:choose name="Name91">
                <dgm:if name="Name92" axis="ch" ptType="node" func="cnt" op="equ" val="3">
                  <dgm:presOf axis="ch desOrSelf" ptType="node node" st="1 1" cnt="1 0"/>
                </dgm:if>
                <dgm:if name="Name93" axis="ch" ptType="node" func="cnt" op="equ" val="4">
                  <dgm:presOf axis="ch desOrSelf" ptType="node node" st="2 1" cnt="1 0"/>
                </dgm:if>
                <dgm:if name="Name94" axis="ch" ptType="node" func="cnt" op="equ" val="5">
                  <dgm:presOf axis="ch desOrSelf" ptType="node node" st="3 1" cnt="1 0"/>
                </dgm:if>
                <dgm:if name="Name95" axis="ch" ptType="node" func="cnt" op="equ" val="6">
                  <dgm:presOf axis="ch desOrSelf" ptType="node node" st="4 1" cnt="1 0"/>
                </dgm:if>
                <dgm:else name="Name96">
                  <dgm:presOf axis="ch desOrSelf" ptType="node node" st="5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97"/>
    </dgm:choose>
    <dgm:choose name="Name98">
      <dgm:if name="Name99" axis="ch" ptType="node" func="cnt" op="gte" val="4">
        <dgm:layoutNode name="wedge4">
          <dgm:alg type="sp"/>
          <dgm:choose name="Name100">
            <dgm:if name="Name101" axis="ch" ptType="node" func="cnt" op="equ" val="4">
              <dgm:shape xmlns:r="http://schemas.openxmlformats.org/officeDocument/2006/relationships" type="pie" r:blip="">
                <dgm:adjLst>
                  <dgm:adj idx="1" val="180"/>
                  <dgm:adj idx="2" val="270"/>
                </dgm:adjLst>
              </dgm:shape>
            </dgm:if>
            <dgm:if name="Name102" axis="ch" ptType="node" func="cnt" op="equ" val="5">
              <dgm:shape xmlns:r="http://schemas.openxmlformats.org/officeDocument/2006/relationships" type="pie" r:blip="">
                <dgm:adjLst>
                  <dgm:adj idx="1" val="126"/>
                  <dgm:adj idx="2" val="198"/>
                </dgm:adjLst>
              </dgm:shape>
            </dgm:if>
            <dgm:if name="Name103" axis="ch" ptType="node" func="cnt" op="equ" val="6">
              <dgm:shape xmlns:r="http://schemas.openxmlformats.org/officeDocument/2006/relationships" type="pie" r:blip="">
                <dgm:adjLst>
                  <dgm:adj idx="1" val="90"/>
                  <dgm:adj idx="2" val="150"/>
                </dgm:adjLst>
              </dgm:shape>
            </dgm:if>
            <dgm:else name="Name104">
              <dgm:shape xmlns:r="http://schemas.openxmlformats.org/officeDocument/2006/relationships" type="pie" r:blip="">
                <dgm:adjLst>
                  <dgm:adj idx="1" val="64.2871"/>
                  <dgm:adj idx="2" val="115.7143"/>
                </dgm:adjLst>
              </dgm:shape>
            </dgm:else>
          </dgm:choose>
          <dgm:choose name="Name105">
            <dgm:if name="Name106" func="var" arg="dir" op="equ" val="norm">
              <dgm:presOf axis="ch desOrSelf" ptType="node node" st="4 1" cnt="1 0"/>
            </dgm:if>
            <dgm:else name="Name107">
              <dgm:choose name="Name108">
                <dgm:if name="Name109" axis="ch" ptType="node" func="cnt" op="equ" val="4">
                  <dgm:presOf axis="ch desOrSelf" ptType="node node" st="1 1" cnt="1 0"/>
                </dgm:if>
                <dgm:if name="Name110" axis="ch" ptType="node" func="cnt" op="equ" val="5">
                  <dgm:presOf axis="ch desOrSelf" ptType="node node" st="2 1" cnt="1 0"/>
                </dgm:if>
                <dgm:if name="Name111" axis="ch" ptType="node" func="cnt" op="equ" val="6">
                  <dgm:presOf axis="ch desOrSelf" ptType="node node" st="3 1" cnt="1 0"/>
                </dgm:if>
                <dgm:else name="Name112">
                  <dgm:presOf axis="ch desOrSelf" ptType="node node" st="4 1" cnt="1 0"/>
                </dgm:else>
              </dgm:choose>
            </dgm:else>
          </dgm:choose>
          <dgm:constrLst/>
          <dgm:ruleLst/>
        </dgm:layoutNode>
        <dgm:layoutNode name="dummy4a" moveWith="wedge4">
          <dgm:alg type="sp"/>
          <dgm:shape xmlns:r="http://schemas.openxmlformats.org/officeDocument/2006/relationships" r:blip="">
            <dgm:adjLst/>
          </dgm:shape>
          <dgm:presOf/>
          <dgm:constrLst>
            <dgm:constr type="w" val="1"/>
            <dgm:constr type="h" val="1"/>
          </dgm:constrLst>
          <dgm:ruleLst/>
        </dgm:layoutNode>
        <dgm:layoutNode name="dummy4b" moveWith="wedge4">
          <dgm:alg type="sp"/>
          <dgm:shape xmlns:r="http://schemas.openxmlformats.org/officeDocument/2006/relationships" r:blip="">
            <dgm:adjLst/>
          </dgm:shape>
          <dgm:presOf/>
          <dgm:constrLst>
            <dgm:constr type="w" val="1"/>
            <dgm:constr type="h" val="1"/>
          </dgm:constrLst>
          <dgm:ruleLst/>
        </dgm:layoutNode>
        <dgm:layoutNode name="wedge4Tx" moveWith="wedge4">
          <dgm:varLst>
            <dgm:chMax val="0"/>
            <dgm:chPref val="0"/>
            <dgm:bulletEnabled val="1"/>
          </dgm:varLst>
          <dgm:alg type="tx"/>
          <dgm:shape xmlns:r="http://schemas.openxmlformats.org/officeDocument/2006/relationships" type="rect" r:blip="" hideGeom="1">
            <dgm:adjLst/>
          </dgm:shape>
          <dgm:choose name="Name113">
            <dgm:if name="Name114" func="var" arg="dir" op="equ" val="norm">
              <dgm:presOf axis="ch desOrSelf" ptType="node node" st="4 1" cnt="1 0"/>
            </dgm:if>
            <dgm:else name="Name115">
              <dgm:choose name="Name116">
                <dgm:if name="Name117" axis="ch" ptType="node" func="cnt" op="equ" val="4">
                  <dgm:presOf axis="ch desOrSelf" ptType="node node" st="1 1" cnt="1 0"/>
                </dgm:if>
                <dgm:if name="Name118" axis="ch" ptType="node" func="cnt" op="equ" val="5">
                  <dgm:presOf axis="ch desOrSelf" ptType="node node" st="2 1" cnt="1 0"/>
                </dgm:if>
                <dgm:if name="Name119" axis="ch" ptType="node" func="cnt" op="equ" val="6">
                  <dgm:presOf axis="ch desOrSelf" ptType="node node" st="3 1" cnt="1 0"/>
                </dgm:if>
                <dgm:else name="Name120">
                  <dgm:presOf axis="ch desOrSelf" ptType="node node" st="4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21"/>
    </dgm:choose>
    <dgm:choose name="Name122">
      <dgm:if name="Name123" axis="ch" ptType="node" func="cnt" op="gte" val="5">
        <dgm:layoutNode name="wedge5">
          <dgm:alg type="sp"/>
          <dgm:choose name="Name124">
            <dgm:if name="Name125" axis="ch" ptType="node" func="cnt" op="equ" val="5">
              <dgm:shape xmlns:r="http://schemas.openxmlformats.org/officeDocument/2006/relationships" type="pie" r:blip="">
                <dgm:adjLst>
                  <dgm:adj idx="1" val="198"/>
                  <dgm:adj idx="2" val="270"/>
                </dgm:adjLst>
              </dgm:shape>
            </dgm:if>
            <dgm:if name="Name126" axis="ch" ptType="node" func="cnt" op="equ" val="6">
              <dgm:shape xmlns:r="http://schemas.openxmlformats.org/officeDocument/2006/relationships" type="pie" r:blip="">
                <dgm:adjLst>
                  <dgm:adj idx="1" val="150"/>
                  <dgm:adj idx="2" val="210"/>
                </dgm:adjLst>
              </dgm:shape>
            </dgm:if>
            <dgm:else name="Name127">
              <dgm:shape xmlns:r="http://schemas.openxmlformats.org/officeDocument/2006/relationships" type="pie" r:blip="">
                <dgm:adjLst>
                  <dgm:adj idx="1" val="115.7143"/>
                  <dgm:adj idx="2" val="167.1429"/>
                </dgm:adjLst>
              </dgm:shape>
            </dgm:else>
          </dgm:choose>
          <dgm:choose name="Name128">
            <dgm:if name="Name129" func="var" arg="dir" op="equ" val="norm">
              <dgm:presOf axis="ch desOrSelf" ptType="node node" st="5 1" cnt="1 0"/>
            </dgm:if>
            <dgm:else name="Name130">
              <dgm:choose name="Name131">
                <dgm:if name="Name132" axis="ch" ptType="node" func="cnt" op="equ" val="5">
                  <dgm:presOf axis="ch desOrSelf" ptType="node node" st="1 1" cnt="1 0"/>
                </dgm:if>
                <dgm:if name="Name133" axis="ch" ptType="node" func="cnt" op="equ" val="6">
                  <dgm:presOf axis="ch desOrSelf" ptType="node node" st="2 1" cnt="1 0"/>
                </dgm:if>
                <dgm:else name="Name134">
                  <dgm:presOf axis="ch desOrSelf" ptType="node node" st="3 1" cnt="1 0"/>
                </dgm:else>
              </dgm:choose>
            </dgm:else>
          </dgm:choose>
          <dgm:constrLst/>
          <dgm:ruleLst/>
        </dgm:layoutNode>
        <dgm:layoutNode name="dummy5a" moveWith="wedge5">
          <dgm:alg type="sp"/>
          <dgm:shape xmlns:r="http://schemas.openxmlformats.org/officeDocument/2006/relationships" r:blip="">
            <dgm:adjLst/>
          </dgm:shape>
          <dgm:presOf/>
          <dgm:constrLst>
            <dgm:constr type="w" val="1"/>
            <dgm:constr type="h" val="1"/>
          </dgm:constrLst>
          <dgm:ruleLst/>
        </dgm:layoutNode>
        <dgm:layoutNode name="dummy5b" moveWith="wedge5">
          <dgm:alg type="sp"/>
          <dgm:shape xmlns:r="http://schemas.openxmlformats.org/officeDocument/2006/relationships" r:blip="">
            <dgm:adjLst/>
          </dgm:shape>
          <dgm:presOf/>
          <dgm:constrLst>
            <dgm:constr type="w" val="1"/>
            <dgm:constr type="h" val="1"/>
          </dgm:constrLst>
          <dgm:ruleLst/>
        </dgm:layoutNode>
        <dgm:layoutNode name="wedge5Tx" moveWith="wedge5">
          <dgm:varLst>
            <dgm:chMax val="0"/>
            <dgm:chPref val="0"/>
            <dgm:bulletEnabled val="1"/>
          </dgm:varLst>
          <dgm:alg type="tx"/>
          <dgm:shape xmlns:r="http://schemas.openxmlformats.org/officeDocument/2006/relationships" type="rect" r:blip="" hideGeom="1">
            <dgm:adjLst/>
          </dgm:shape>
          <dgm:choose name="Name135">
            <dgm:if name="Name136" func="var" arg="dir" op="equ" val="norm">
              <dgm:presOf axis="ch desOrSelf" ptType="node node" st="5 1" cnt="1 0"/>
            </dgm:if>
            <dgm:else name="Name137">
              <dgm:choose name="Name138">
                <dgm:if name="Name139" axis="ch" ptType="node" func="cnt" op="equ" val="5">
                  <dgm:presOf axis="ch desOrSelf" ptType="node node" st="1 1" cnt="1 0"/>
                </dgm:if>
                <dgm:if name="Name140" axis="ch" ptType="node" func="cnt" op="equ" val="6">
                  <dgm:presOf axis="ch desOrSelf" ptType="node node" st="2 1" cnt="1 0"/>
                </dgm:if>
                <dgm:else name="Name141">
                  <dgm:presOf axis="ch desOrSelf" ptType="node node" st="3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42"/>
    </dgm:choose>
    <dgm:choose name="Name143">
      <dgm:if name="Name144" axis="ch" ptType="node" func="cnt" op="gte" val="6">
        <dgm:layoutNode name="wedge6">
          <dgm:alg type="sp"/>
          <dgm:choose name="Name145">
            <dgm:if name="Name146" axis="ch" ptType="node" func="cnt" op="equ" val="6">
              <dgm:shape xmlns:r="http://schemas.openxmlformats.org/officeDocument/2006/relationships" type="pie" r:blip="">
                <dgm:adjLst>
                  <dgm:adj idx="1" val="210"/>
                  <dgm:adj idx="2" val="270"/>
                </dgm:adjLst>
              </dgm:shape>
            </dgm:if>
            <dgm:else name="Name147">
              <dgm:shape xmlns:r="http://schemas.openxmlformats.org/officeDocument/2006/relationships" type="pie" r:blip="">
                <dgm:adjLst>
                  <dgm:adj idx="1" val="167.1429"/>
                  <dgm:adj idx="2" val="218.5714"/>
                </dgm:adjLst>
              </dgm:shape>
            </dgm:else>
          </dgm:choose>
          <dgm:choose name="Name148">
            <dgm:if name="Name149" func="var" arg="dir" op="equ" val="norm">
              <dgm:presOf axis="ch desOrSelf" ptType="node node" st="6 1" cnt="1 0"/>
            </dgm:if>
            <dgm:else name="Name150">
              <dgm:choose name="Name151">
                <dgm:if name="Name152" axis="ch" ptType="node" func="cnt" op="equ" val="6">
                  <dgm:presOf axis="ch desOrSelf" ptType="node node" st="1 1" cnt="1 0"/>
                </dgm:if>
                <dgm:else name="Name153">
                  <dgm:presOf axis="ch desOrSelf" ptType="node node" st="2 1" cnt="1 0"/>
                </dgm:else>
              </dgm:choose>
            </dgm:else>
          </dgm:choose>
          <dgm:constrLst/>
          <dgm:ruleLst/>
        </dgm:layoutNode>
        <dgm:layoutNode name="dummy6a" moveWith="wedge6">
          <dgm:alg type="sp"/>
          <dgm:shape xmlns:r="http://schemas.openxmlformats.org/officeDocument/2006/relationships" r:blip="">
            <dgm:adjLst/>
          </dgm:shape>
          <dgm:presOf/>
          <dgm:constrLst>
            <dgm:constr type="w" val="1"/>
            <dgm:constr type="h" val="1"/>
          </dgm:constrLst>
          <dgm:ruleLst/>
        </dgm:layoutNode>
        <dgm:layoutNode name="dummy6b" moveWith="wedge6">
          <dgm:alg type="sp"/>
          <dgm:shape xmlns:r="http://schemas.openxmlformats.org/officeDocument/2006/relationships" r:blip="">
            <dgm:adjLst/>
          </dgm:shape>
          <dgm:presOf/>
          <dgm:constrLst>
            <dgm:constr type="w" val="1"/>
            <dgm:constr type="h" val="1"/>
          </dgm:constrLst>
          <dgm:ruleLst/>
        </dgm:layoutNode>
        <dgm:layoutNode name="wedge6Tx" moveWith="wedge6">
          <dgm:varLst>
            <dgm:chMax val="0"/>
            <dgm:chPref val="0"/>
            <dgm:bulletEnabled val="1"/>
          </dgm:varLst>
          <dgm:alg type="tx"/>
          <dgm:shape xmlns:r="http://schemas.openxmlformats.org/officeDocument/2006/relationships" type="rect" r:blip="" hideGeom="1">
            <dgm:adjLst/>
          </dgm:shape>
          <dgm:choose name="Name154">
            <dgm:if name="Name155" func="var" arg="dir" op="equ" val="norm">
              <dgm:presOf axis="ch desOrSelf" ptType="node node" st="6 1" cnt="1 0"/>
            </dgm:if>
            <dgm:else name="Name156">
              <dgm:choose name="Name157">
                <dgm:if name="Name158" axis="ch" ptType="node" func="cnt" op="equ" val="6">
                  <dgm:presOf axis="ch desOrSelf" ptType="node node" st="1 1" cnt="1 0"/>
                </dgm:if>
                <dgm:else name="Name159">
                  <dgm:presOf axis="ch desOrSelf" ptType="node node" st="2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60"/>
    </dgm:choose>
    <dgm:choose name="Name161">
      <dgm:if name="Name162" axis="ch" ptType="node" func="cnt" op="gte" val="7">
        <dgm:layoutNode name="wedge7">
          <dgm:alg type="sp"/>
          <dgm:shape xmlns:r="http://schemas.openxmlformats.org/officeDocument/2006/relationships" type="pie" r:blip="">
            <dgm:adjLst>
              <dgm:adj idx="1" val="218.5714"/>
              <dgm:adj idx="2" val="270"/>
            </dgm:adjLst>
          </dgm:shape>
          <dgm:choose name="Name163">
            <dgm:if name="Name164" func="var" arg="dir" op="equ" val="norm">
              <dgm:presOf axis="ch desOrSelf" ptType="node node" st="7 1" cnt="1 0"/>
            </dgm:if>
            <dgm:else name="Name165">
              <dgm:presOf axis="ch desOrSelf" ptType="node node" st="1 1" cnt="1 0"/>
            </dgm:else>
          </dgm:choose>
          <dgm:constrLst/>
          <dgm:ruleLst/>
        </dgm:layoutNode>
        <dgm:layoutNode name="dummy7a" moveWith="wedge7">
          <dgm:alg type="sp"/>
          <dgm:shape xmlns:r="http://schemas.openxmlformats.org/officeDocument/2006/relationships" r:blip="">
            <dgm:adjLst/>
          </dgm:shape>
          <dgm:presOf/>
          <dgm:constrLst>
            <dgm:constr type="w" val="1"/>
            <dgm:constr type="h" val="1"/>
          </dgm:constrLst>
          <dgm:ruleLst/>
        </dgm:layoutNode>
        <dgm:layoutNode name="dummy7b" moveWith="wedge7">
          <dgm:alg type="sp"/>
          <dgm:shape xmlns:r="http://schemas.openxmlformats.org/officeDocument/2006/relationships" r:blip="">
            <dgm:adjLst/>
          </dgm:shape>
          <dgm:presOf/>
          <dgm:constrLst>
            <dgm:constr type="w" val="1"/>
            <dgm:constr type="h" val="1"/>
          </dgm:constrLst>
          <dgm:ruleLst/>
        </dgm:layoutNode>
        <dgm:layoutNode name="wedge7Tx" moveWith="wedge7">
          <dgm:varLst>
            <dgm:chMax val="0"/>
            <dgm:chPref val="0"/>
            <dgm:bulletEnabled val="1"/>
          </dgm:varLst>
          <dgm:alg type="tx"/>
          <dgm:shape xmlns:r="http://schemas.openxmlformats.org/officeDocument/2006/relationships" type="rect" r:blip="" hideGeom="1">
            <dgm:adjLst/>
          </dgm:shape>
          <dgm:choose name="Name166">
            <dgm:if name="Name167" func="var" arg="dir" op="equ" val="norm">
              <dgm:presOf axis="ch desOrSelf" ptType="node node" st="7 1" cnt="1 0"/>
            </dgm:if>
            <dgm:else name="Name168">
              <dgm:presOf axis="ch desOrSelf" ptType="node node" st="1 1" cnt="1 0"/>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69"/>
    </dgm:choose>
    <dgm:choose name="Name170">
      <dgm:if name="Name171" axis="ch" ptType="node" func="cnt" op="equ" val="1">
        <dgm:forEach name="Name172" axis="ch" ptType="sibTrans" hideLastTrans="0" cnt="1">
          <dgm:layoutNode name="arrowWedge1single" styleLbl="fgSibTrans2D1">
            <dgm:choose name="Name173">
              <dgm:if name="Name174" func="var" arg="dir" op="equ" val="norm">
                <dgm:alg type="conn">
                  <dgm:param type="connRout" val="longCurve"/>
                  <dgm:param type="srcNode" val="dummy1a"/>
                  <dgm:param type="dstNode" val="dummy1b"/>
                  <dgm:param type="begPts" val="tL"/>
                  <dgm:param type="endPts" val="tR"/>
                  <dgm:param type="begSty" val="arr"/>
                  <dgm:param type="endSty" val="noArr"/>
                </dgm:alg>
              </dgm:if>
              <dgm:else name="Name175">
                <dgm:alg type="conn">
                  <dgm:param type="connRout" val="longCurve"/>
                  <dgm:param type="srcNode" val="dummy1a"/>
                  <dgm:param type="dstNode" val="dummy1b"/>
                  <dgm:param type="begPts" val="tL"/>
                  <dgm:param type="endPts" val="tR"/>
                  <dgm:param type="begSty" val="noArr"/>
                  <dgm:param type="endSty" val="arr"/>
                </dgm:alg>
              </dgm:else>
            </dgm:choose>
            <dgm:shape xmlns:r="http://schemas.openxmlformats.org/officeDocument/2006/relationships" type="conn" r:blip="">
              <dgm:adjLst/>
            </dgm:shape>
            <dgm:presOf/>
            <dgm:constrLst>
              <dgm:constr type="w" val="1"/>
              <dgm:constr type="begPad"/>
              <dgm:constr type="endPad"/>
            </dgm:constrLst>
            <dgm:ruleLst/>
          </dgm:layoutNode>
        </dgm:forEach>
      </dgm:if>
      <dgm:if name="Name176" axis="ch" ptType="node" func="cnt" op="gte" val="2">
        <dgm:forEach name="Name177" axis="ch" ptType="sibTrans" hideLastTrans="0" cnt="1">
          <dgm:layoutNode name="arrowWedge1" styleLbl="fgSibTrans2D1">
            <dgm:choose name="Name178">
              <dgm:if name="Name179" func="var" arg="dir" op="equ" val="norm">
                <dgm:alg type="conn">
                  <dgm:param type="connRout" val="curve"/>
                  <dgm:param type="srcNode" val="dummy1a"/>
                  <dgm:param type="dstNode" val="dummy1b"/>
                  <dgm:param type="begPts" val="tL"/>
                  <dgm:param type="endPts" val="tL"/>
                  <dgm:param type="begSty" val="noArr"/>
                  <dgm:param type="endSty" val="arr"/>
                </dgm:alg>
              </dgm:if>
              <dgm:else name="Name180">
                <dgm:alg type="conn">
                  <dgm:param type="connRout" val="curve"/>
                  <dgm:param type="srcNode" val="dummy1a"/>
                  <dgm:param type="dstNode" val="dummy1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if>
      <dgm:else name="Name181"/>
    </dgm:choose>
    <dgm:forEach name="Name182" axis="ch" ptType="sibTrans" hideLastTrans="0" st="2" cnt="1">
      <dgm:layoutNode name="arrowWedge2" styleLbl="fgSibTrans2D1">
        <dgm:choose name="Name183">
          <dgm:if name="Name184" func="var" arg="dir" op="equ" val="norm">
            <dgm:alg type="conn">
              <dgm:param type="connRout" val="curve"/>
              <dgm:param type="srcNode" val="dummy2a"/>
              <dgm:param type="dstNode" val="dummy2b"/>
              <dgm:param type="begPts" val="tL"/>
              <dgm:param type="endPts" val="tL"/>
              <dgm:param type="begSty" val="noArr"/>
              <dgm:param type="endSty" val="arr"/>
            </dgm:alg>
          </dgm:if>
          <dgm:else name="Name185">
            <dgm:alg type="conn">
              <dgm:param type="connRout" val="curve"/>
              <dgm:param type="srcNode" val="dummy2a"/>
              <dgm:param type="dstNode" val="dummy2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86" axis="ch" ptType="sibTrans" hideLastTrans="0" st="3" cnt="1">
      <dgm:layoutNode name="arrowWedge3" styleLbl="fgSibTrans2D1">
        <dgm:choose name="Name187">
          <dgm:if name="Name188" func="var" arg="dir" op="equ" val="norm">
            <dgm:alg type="conn">
              <dgm:param type="connRout" val="curve"/>
              <dgm:param type="srcNode" val="dummy3a"/>
              <dgm:param type="dstNode" val="dummy3b"/>
              <dgm:param type="begPts" val="tL"/>
              <dgm:param type="endPts" val="tL"/>
              <dgm:param type="begSty" val="noArr"/>
              <dgm:param type="endSty" val="arr"/>
            </dgm:alg>
          </dgm:if>
          <dgm:else name="Name189">
            <dgm:alg type="conn">
              <dgm:param type="connRout" val="curve"/>
              <dgm:param type="srcNode" val="dummy3a"/>
              <dgm:param type="dstNode" val="dummy3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0" axis="ch" ptType="sibTrans" hideLastTrans="0" st="4" cnt="1">
      <dgm:layoutNode name="arrowWedge4" styleLbl="fgSibTrans2D1">
        <dgm:choose name="Name191">
          <dgm:if name="Name192" func="var" arg="dir" op="equ" val="norm">
            <dgm:alg type="conn">
              <dgm:param type="connRout" val="curve"/>
              <dgm:param type="srcNode" val="dummy4a"/>
              <dgm:param type="dstNode" val="dummy4b"/>
              <dgm:param type="begPts" val="tL"/>
              <dgm:param type="endPts" val="tL"/>
              <dgm:param type="begSty" val="noArr"/>
              <dgm:param type="endSty" val="arr"/>
            </dgm:alg>
          </dgm:if>
          <dgm:else name="Name193">
            <dgm:alg type="conn">
              <dgm:param type="connRout" val="curve"/>
              <dgm:param type="srcNode" val="dummy4a"/>
              <dgm:param type="dstNode" val="dummy4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4" axis="ch" ptType="sibTrans" hideLastTrans="0" st="5" cnt="1">
      <dgm:layoutNode name="arrowWedge5" styleLbl="fgSibTrans2D1">
        <dgm:choose name="Name195">
          <dgm:if name="Name196" func="var" arg="dir" op="equ" val="norm">
            <dgm:alg type="conn">
              <dgm:param type="connRout" val="curve"/>
              <dgm:param type="srcNode" val="dummy5a"/>
              <dgm:param type="dstNode" val="dummy5b"/>
              <dgm:param type="begPts" val="tL"/>
              <dgm:param type="endPts" val="tL"/>
              <dgm:param type="begSty" val="noArr"/>
              <dgm:param type="endSty" val="arr"/>
            </dgm:alg>
          </dgm:if>
          <dgm:else name="Name197">
            <dgm:alg type="conn">
              <dgm:param type="connRout" val="curve"/>
              <dgm:param type="srcNode" val="dummy5a"/>
              <dgm:param type="dstNode" val="dummy5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8" axis="ch" ptType="sibTrans" hideLastTrans="0" st="6" cnt="1">
      <dgm:layoutNode name="arrowWedge6" styleLbl="fgSibTrans2D1">
        <dgm:choose name="Name199">
          <dgm:if name="Name200" func="var" arg="dir" op="equ" val="norm">
            <dgm:alg type="conn">
              <dgm:param type="connRout" val="curve"/>
              <dgm:param type="srcNode" val="dummy6a"/>
              <dgm:param type="dstNode" val="dummy6b"/>
              <dgm:param type="begPts" val="tL"/>
              <dgm:param type="endPts" val="tL"/>
              <dgm:param type="begSty" val="noArr"/>
              <dgm:param type="endSty" val="arr"/>
            </dgm:alg>
          </dgm:if>
          <dgm:else name="Name201">
            <dgm:alg type="conn">
              <dgm:param type="connRout" val="curve"/>
              <dgm:param type="srcNode" val="dummy6a"/>
              <dgm:param type="dstNode" val="dummy6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202" axis="ch" ptType="sibTrans" hideLastTrans="0" st="7" cnt="1">
      <dgm:layoutNode name="arrowWedge7" styleLbl="fgSibTrans2D1">
        <dgm:choose name="Name203">
          <dgm:if name="Name204" func="var" arg="dir" op="equ" val="norm">
            <dgm:alg type="conn">
              <dgm:param type="connRout" val="curve"/>
              <dgm:param type="srcNode" val="dummy7a"/>
              <dgm:param type="dstNode" val="dummy7b"/>
              <dgm:param type="begPts" val="tL"/>
              <dgm:param type="endPts" val="tL"/>
              <dgm:param type="begSty" val="noArr"/>
              <dgm:param type="endSty" val="arr"/>
            </dgm:alg>
          </dgm:if>
          <dgm:else name="Name205">
            <dgm:alg type="conn">
              <dgm:param type="connRout" val="curve"/>
              <dgm:param type="srcNode" val="dummy7a"/>
              <dgm:param type="dstNode" val="dummy7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4F0DBB-F9C1-4E1B-AA35-4C9B0E78E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7868</Words>
  <Characters>44849</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
    </vt:vector>
  </TitlesOfParts>
  <Company>Organization</Company>
  <LinksUpToDate>false</LinksUpToDate>
  <CharactersWithSpaces>52612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Wagstaff, Fernanda</dc:creator>
  <cp:lastModifiedBy>Wagstaff, Fernanda</cp:lastModifiedBy>
  <cp:revision>2</cp:revision>
  <dcterms:created xsi:type="dcterms:W3CDTF">2020-05-13T21:02:00Z</dcterms:created>
  <dcterms:modified xsi:type="dcterms:W3CDTF">2020-05-13T21:02:00Z</dcterms:modified>
</cp:coreProperties>
</file>